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1" w:rsidRDefault="00C74FB1" w:rsidP="00C74FB1">
      <w:pPr>
        <w:ind w:hanging="180"/>
        <w:jc w:val="center"/>
        <w:rPr>
          <w:rFonts w:asciiTheme="minorHAnsi" w:hAnsiTheme="minorHAnsi"/>
          <w:b/>
          <w:color w:val="FF0000"/>
          <w:sz w:val="32"/>
          <w:u w:val="single"/>
        </w:rPr>
      </w:pPr>
    </w:p>
    <w:p w:rsidR="00C74FB1" w:rsidRDefault="00C74FB1" w:rsidP="00C74FB1">
      <w:pPr>
        <w:ind w:hanging="180"/>
        <w:jc w:val="center"/>
        <w:rPr>
          <w:rFonts w:asciiTheme="minorHAnsi" w:hAnsiTheme="minorHAnsi"/>
          <w:b/>
          <w:color w:val="FF0000"/>
          <w:sz w:val="32"/>
          <w:u w:val="single"/>
        </w:rPr>
      </w:pPr>
    </w:p>
    <w:p w:rsidR="00C74FB1" w:rsidRDefault="00C74FB1" w:rsidP="00C74FB1">
      <w:pPr>
        <w:ind w:hanging="180"/>
        <w:jc w:val="center"/>
        <w:rPr>
          <w:rFonts w:asciiTheme="minorHAnsi" w:hAnsiTheme="minorHAnsi"/>
          <w:b/>
          <w:color w:val="FF0000"/>
          <w:sz w:val="32"/>
          <w:u w:val="single"/>
        </w:rPr>
      </w:pPr>
    </w:p>
    <w:p w:rsidR="00C74FB1" w:rsidRDefault="00C74FB1" w:rsidP="00C74FB1">
      <w:pPr>
        <w:ind w:hanging="180"/>
        <w:jc w:val="center"/>
        <w:rPr>
          <w:rFonts w:asciiTheme="minorHAnsi" w:hAnsiTheme="minorHAnsi"/>
          <w:b/>
          <w:color w:val="FF0000"/>
          <w:sz w:val="32"/>
          <w:u w:val="single"/>
        </w:rPr>
      </w:pPr>
    </w:p>
    <w:p w:rsidR="00C74FB1" w:rsidRPr="00C74FB1" w:rsidRDefault="00AD6C71" w:rsidP="00C74FB1">
      <w:pPr>
        <w:rPr>
          <w:rFonts w:asciiTheme="minorHAnsi" w:hAnsiTheme="minorHAnsi"/>
          <w:b/>
          <w:color w:val="FF0000"/>
          <w:sz w:val="36"/>
        </w:rPr>
      </w:pPr>
      <w:r>
        <w:rPr>
          <w:rFonts w:asciiTheme="minorHAnsi" w:hAnsiTheme="minorHAnsi"/>
          <w:b/>
          <w:color w:val="FF0000"/>
          <w:sz w:val="36"/>
        </w:rPr>
        <w:t xml:space="preserve">                                                         </w:t>
      </w:r>
      <w:r w:rsidR="00C74FB1" w:rsidRPr="00C74FB1">
        <w:rPr>
          <w:rFonts w:asciiTheme="minorHAnsi" w:hAnsiTheme="minorHAnsi"/>
          <w:b/>
          <w:color w:val="FF0000"/>
          <w:sz w:val="36"/>
        </w:rPr>
        <w:t xml:space="preserve"> PLAN  I PROGRAM RADA PREDŠKOLE</w:t>
      </w:r>
    </w:p>
    <w:p w:rsidR="00C74FB1" w:rsidRPr="00C74FB1" w:rsidRDefault="007E486A" w:rsidP="00C74FB1">
      <w:pPr>
        <w:ind w:hanging="180"/>
        <w:jc w:val="center"/>
        <w:rPr>
          <w:rFonts w:asciiTheme="minorHAnsi" w:hAnsiTheme="minorHAnsi"/>
          <w:b/>
          <w:color w:val="FF0000"/>
          <w:sz w:val="36"/>
        </w:rPr>
      </w:pPr>
      <w:r>
        <w:rPr>
          <w:rFonts w:asciiTheme="minorHAnsi" w:hAnsiTheme="minorHAnsi"/>
          <w:b/>
          <w:color w:val="FF0000"/>
          <w:sz w:val="36"/>
        </w:rPr>
        <w:t>listopad, 2019.-svibanj,2020</w:t>
      </w:r>
      <w:r w:rsidR="00C74FB1" w:rsidRPr="00C74FB1">
        <w:rPr>
          <w:rFonts w:asciiTheme="minorHAnsi" w:hAnsiTheme="minorHAnsi"/>
          <w:b/>
          <w:color w:val="FF0000"/>
          <w:sz w:val="36"/>
        </w:rPr>
        <w:t>.</w:t>
      </w:r>
    </w:p>
    <w:p w:rsidR="00C74FB1" w:rsidRPr="00002974" w:rsidRDefault="00C74FB1" w:rsidP="00C74FB1">
      <w:pPr>
        <w:ind w:hanging="180"/>
        <w:jc w:val="center"/>
        <w:rPr>
          <w:rFonts w:asciiTheme="minorHAnsi" w:hAnsiTheme="minorHAnsi"/>
          <w:b/>
          <w:color w:val="FF0000"/>
          <w:sz w:val="32"/>
          <w:u w:val="single"/>
        </w:rPr>
      </w:pPr>
      <w:r>
        <w:rPr>
          <w:rFonts w:asciiTheme="minorHAnsi" w:hAnsiTheme="minorHAnsi"/>
          <w:b/>
          <w:noProof/>
          <w:color w:val="FF0000"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3053443</wp:posOffset>
            </wp:positionH>
            <wp:positionV relativeFrom="paragraph">
              <wp:posOffset>435519</wp:posOffset>
            </wp:positionV>
            <wp:extent cx="4429712" cy="3282043"/>
            <wp:effectExtent l="171450" t="171450" r="390525" b="356870"/>
            <wp:wrapNone/>
            <wp:docPr id="1" name="Slika 1" descr="C:\Users\Nevenka\Pictures\Moje slike razno\kidsTeachers\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nka\Pictures\Moje slike razno\kidsTeachers\94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46" cy="3297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FF0000"/>
          <w:sz w:val="32"/>
          <w:u w:val="single"/>
        </w:rPr>
        <w:br w:type="page"/>
      </w:r>
    </w:p>
    <w:p w:rsidR="00C74FB1" w:rsidRDefault="00C74FB1">
      <w:pPr>
        <w:rPr>
          <w:rFonts w:asciiTheme="minorHAnsi" w:hAnsiTheme="minorHAnsi"/>
          <w:b/>
          <w:color w:val="FF0000"/>
          <w:sz w:val="32"/>
          <w:u w:val="single"/>
        </w:rPr>
      </w:pPr>
    </w:p>
    <w:p w:rsidR="00002974" w:rsidRDefault="00002974" w:rsidP="0073621F">
      <w:pPr>
        <w:ind w:hanging="180"/>
        <w:jc w:val="center"/>
        <w:rPr>
          <w:rFonts w:asciiTheme="minorHAnsi" w:hAnsiTheme="minorHAnsi"/>
          <w:b/>
          <w:color w:val="FF0000"/>
          <w:u w:val="single"/>
        </w:rPr>
      </w:pPr>
    </w:p>
    <w:p w:rsidR="00DD64B6" w:rsidRDefault="00DD64B6" w:rsidP="00DD64B6">
      <w:pPr>
        <w:spacing w:after="200" w:line="235" w:lineRule="auto"/>
        <w:ind w:right="120"/>
        <w:jc w:val="both"/>
        <w:rPr>
          <w:rFonts w:ascii="Candara" w:eastAsia="Candara" w:hAnsi="Candara" w:cs="Candara"/>
        </w:rPr>
      </w:pPr>
      <w:r w:rsidRPr="00DD64B6">
        <w:rPr>
          <w:rFonts w:ascii="Candara" w:eastAsia="Candara" w:hAnsi="Candara" w:cs="Candara"/>
          <w:i/>
          <w:iCs/>
        </w:rPr>
        <w:t xml:space="preserve">Nacionalni kurikulum za rani i predškolski odgoj i obrazovanje </w:t>
      </w:r>
      <w:r w:rsidRPr="00DD64B6">
        <w:rPr>
          <w:rFonts w:ascii="Candara" w:eastAsia="Candara" w:hAnsi="Candara" w:cs="Candara"/>
        </w:rPr>
        <w:t xml:space="preserve">uključuje:osobnu,emocionalnu i tjelesnu, obrazovnu i socijalnu dobrobit djeteta. </w:t>
      </w:r>
    </w:p>
    <w:p w:rsidR="00DD64B6" w:rsidRPr="00DD64B6" w:rsidRDefault="00DD64B6" w:rsidP="00DD64B6">
      <w:pPr>
        <w:spacing w:after="200" w:line="235" w:lineRule="auto"/>
        <w:ind w:right="120"/>
        <w:jc w:val="both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DD64B6">
        <w:rPr>
          <w:rFonts w:ascii="Candara" w:eastAsia="Candara" w:hAnsi="Candara" w:cs="Candara"/>
          <w:b/>
        </w:rPr>
        <w:t>Osobna,emocionalna i tjelesna dobrobit djeteta</w:t>
      </w:r>
    </w:p>
    <w:p w:rsidR="00DD64B6" w:rsidRPr="00760361" w:rsidRDefault="00DD64B6" w:rsidP="00DD64B6">
      <w:pPr>
        <w:numPr>
          <w:ilvl w:val="0"/>
          <w:numId w:val="7"/>
        </w:numPr>
        <w:tabs>
          <w:tab w:val="left" w:pos="720"/>
        </w:tabs>
        <w:spacing w:after="200" w:line="276" w:lineRule="auto"/>
        <w:ind w:right="120"/>
        <w:rPr>
          <w:rFonts w:ascii="Wingdings" w:eastAsia="Wingdings" w:hAnsi="Wingdings" w:cs="Wingdings"/>
          <w:b/>
          <w:i/>
          <w:sz w:val="46"/>
          <w:szCs w:val="46"/>
          <w:vertAlign w:val="superscript"/>
        </w:rPr>
      </w:pPr>
      <w:r w:rsidRPr="00DD64B6">
        <w:rPr>
          <w:rFonts w:ascii="Candara" w:eastAsia="Candara" w:hAnsi="Candara" w:cs="Candara"/>
          <w:b/>
          <w:i/>
          <w:sz w:val="23"/>
          <w:szCs w:val="23"/>
        </w:rPr>
        <w:t>subjektivan osjećaj; biti zdrav, zadovoljan i osjećati se dobro</w:t>
      </w:r>
      <w:r w:rsidRPr="00760361">
        <w:rPr>
          <w:rFonts w:ascii="Candara" w:eastAsia="Candara" w:hAnsi="Candara" w:cs="Candara"/>
          <w:b/>
          <w:i/>
          <w:sz w:val="23"/>
          <w:szCs w:val="23"/>
        </w:rPr>
        <w:t>.</w:t>
      </w:r>
    </w:p>
    <w:p w:rsidR="00DD64B6" w:rsidRDefault="00DD64B6" w:rsidP="00DD64B6">
      <w:pPr>
        <w:rPr>
          <w:sz w:val="20"/>
          <w:szCs w:val="20"/>
        </w:rPr>
      </w:pPr>
      <w:r>
        <w:rPr>
          <w:rFonts w:ascii="Candara" w:eastAsia="Candara" w:hAnsi="Candara" w:cs="Candara"/>
        </w:rPr>
        <w:t>Ona uključuje:</w:t>
      </w:r>
    </w:p>
    <w:p w:rsidR="00DD64B6" w:rsidRDefault="00DD64B6" w:rsidP="00DD64B6">
      <w:pPr>
        <w:spacing w:line="42" w:lineRule="exact"/>
        <w:rPr>
          <w:sz w:val="20"/>
          <w:szCs w:val="20"/>
        </w:rPr>
      </w:pP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motoričkih vještina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usvajanje higijenskih, prehrambenih i kretnih navika kao preduvjeta zdravlja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uživanje u različitim interakcijama i aktivnostima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right="1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otvorenost djeteta prema svijetu oko sebe i prema novim iskustvima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right="1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smirenost (odsutnost osjećaja ugroženosti, nemira, zabrinutosti)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right="1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samoprihvaćanje djeteta (nepotiskivanje emocija, prihvaćanje sebe)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samopoštovanje i samosvijest djeteta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right="1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sposobnost privremene odgode zadovoljavanja svojih potreba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identiteta djeteta (osobnog i socijalnog)</w:t>
      </w:r>
    </w:p>
    <w:p w:rsid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spremnost djeteta na donošenje odluka koje se odnose na njegove aktivnosti</w:t>
      </w:r>
    </w:p>
    <w:p w:rsidR="00DD64B6" w:rsidRPr="00DD64B6" w:rsidRDefault="00DD64B6" w:rsidP="00DD64B6">
      <w:pPr>
        <w:numPr>
          <w:ilvl w:val="0"/>
          <w:numId w:val="8"/>
        </w:numPr>
        <w:tabs>
          <w:tab w:val="left" w:pos="709"/>
        </w:tabs>
        <w:spacing w:line="240" w:lineRule="exact"/>
        <w:ind w:left="720" w:hanging="578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samostalnosti mišljenja i djelovanja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</w:t>
      </w:r>
      <w:r w:rsidRPr="00DD64B6">
        <w:rPr>
          <w:rFonts w:ascii="Candara" w:eastAsia="Candara" w:hAnsi="Candara" w:cs="Candara"/>
        </w:rPr>
        <w:t>procjenjivanje  mogućih  posljedica  svojih  akcija  tj. razmatranje načina njihova ostvarenja</w:t>
      </w:r>
    </w:p>
    <w:p w:rsidR="00DD64B6" w:rsidRPr="00DD64B6" w:rsidRDefault="00DD64B6" w:rsidP="00245E61">
      <w:pPr>
        <w:numPr>
          <w:ilvl w:val="0"/>
          <w:numId w:val="9"/>
        </w:numPr>
        <w:tabs>
          <w:tab w:val="left" w:pos="709"/>
        </w:tabs>
        <w:spacing w:line="240" w:lineRule="exact"/>
        <w:ind w:left="142"/>
        <w:rPr>
          <w:rFonts w:ascii="Symbol" w:eastAsia="Symbol" w:hAnsi="Symbol" w:cs="Symbol"/>
        </w:rPr>
      </w:pPr>
      <w:r w:rsidRPr="00DD64B6">
        <w:rPr>
          <w:rFonts w:ascii="Candara" w:eastAsia="Candara" w:hAnsi="Candara" w:cs="Candara"/>
        </w:rPr>
        <w:t>inicijativnost i inovativnost djeteta</w:t>
      </w:r>
    </w:p>
    <w:p w:rsidR="00DD64B6" w:rsidRPr="00DD64B6" w:rsidRDefault="00DD64B6" w:rsidP="00245E61">
      <w:pPr>
        <w:numPr>
          <w:ilvl w:val="0"/>
          <w:numId w:val="9"/>
        </w:numPr>
        <w:tabs>
          <w:tab w:val="left" w:pos="709"/>
        </w:tabs>
        <w:spacing w:line="240" w:lineRule="exact"/>
        <w:ind w:left="142"/>
        <w:rPr>
          <w:rFonts w:ascii="Symbol" w:eastAsia="Symbol" w:hAnsi="Symbol" w:cs="Symbol"/>
        </w:rPr>
      </w:pPr>
      <w:r w:rsidRPr="00DD64B6">
        <w:rPr>
          <w:rFonts w:ascii="Candara" w:eastAsia="Candara" w:hAnsi="Candara" w:cs="Candara"/>
        </w:rPr>
        <w:t>samoiniciranje i samoorganiziranje vlastitih aktivnosti</w:t>
      </w:r>
    </w:p>
    <w:p w:rsidR="00DD64B6" w:rsidRPr="00DD64B6" w:rsidRDefault="00DD64B6" w:rsidP="00245E61">
      <w:pPr>
        <w:numPr>
          <w:ilvl w:val="0"/>
          <w:numId w:val="9"/>
        </w:numPr>
        <w:tabs>
          <w:tab w:val="left" w:pos="709"/>
        </w:tabs>
        <w:spacing w:line="240" w:lineRule="exact"/>
        <w:ind w:left="142" w:right="1420"/>
        <w:rPr>
          <w:rFonts w:ascii="Symbol" w:eastAsia="Symbol" w:hAnsi="Symbol" w:cs="Symbol"/>
        </w:rPr>
      </w:pPr>
      <w:r w:rsidRPr="00DD64B6">
        <w:rPr>
          <w:rFonts w:ascii="Candara" w:eastAsia="Candara" w:hAnsi="Candara" w:cs="Candara"/>
        </w:rPr>
        <w:t>promišljanje i samoprocjena vlastitih aktivnosti i postignuća.</w:t>
      </w:r>
    </w:p>
    <w:p w:rsidR="00DD64B6" w:rsidRDefault="00DD64B6" w:rsidP="00A35EC5">
      <w:pPr>
        <w:autoSpaceDE w:val="0"/>
        <w:autoSpaceDN w:val="0"/>
        <w:adjustRightInd w:val="0"/>
        <w:rPr>
          <w:rFonts w:asciiTheme="minorHAnsi" w:hAnsiTheme="minorHAnsi"/>
          <w:color w:val="000000"/>
          <w:kern w:val="24"/>
          <w:sz w:val="28"/>
          <w:szCs w:val="28"/>
        </w:rPr>
      </w:pPr>
    </w:p>
    <w:p w:rsidR="00DD64B6" w:rsidRDefault="00DD64B6" w:rsidP="00DD64B6">
      <w:pPr>
        <w:spacing w:after="200" w:line="235" w:lineRule="auto"/>
        <w:ind w:right="120"/>
        <w:jc w:val="both"/>
        <w:rPr>
          <w:rFonts w:ascii="Candara" w:eastAsia="Candara" w:hAnsi="Candara" w:cs="Candara"/>
          <w:b/>
        </w:rPr>
      </w:pPr>
      <w:r w:rsidRPr="00DD64B6">
        <w:rPr>
          <w:rFonts w:ascii="Candara" w:eastAsia="Candara" w:hAnsi="Candara" w:cs="Candara"/>
          <w:b/>
        </w:rPr>
        <w:t>Obrazovna dobrobit</w:t>
      </w:r>
    </w:p>
    <w:p w:rsidR="00DD64B6" w:rsidRPr="00DD64B6" w:rsidRDefault="00DD64B6" w:rsidP="00DD64B6">
      <w:pPr>
        <w:numPr>
          <w:ilvl w:val="0"/>
          <w:numId w:val="10"/>
        </w:numPr>
        <w:tabs>
          <w:tab w:val="left" w:pos="720"/>
        </w:tabs>
        <w:spacing w:after="200" w:line="184" w:lineRule="auto"/>
        <w:ind w:right="120"/>
        <w:rPr>
          <w:rFonts w:ascii="Wingdings" w:eastAsia="Wingdings" w:hAnsi="Wingdings" w:cs="Wingdings"/>
          <w:b/>
          <w:i/>
          <w:sz w:val="43"/>
          <w:szCs w:val="43"/>
          <w:vertAlign w:val="superscript"/>
        </w:rPr>
      </w:pPr>
      <w:r w:rsidRPr="00DD64B6">
        <w:rPr>
          <w:rFonts w:ascii="Candara" w:eastAsia="Candara" w:hAnsi="Candara" w:cs="Candara"/>
          <w:b/>
          <w:i/>
          <w:sz w:val="22"/>
          <w:szCs w:val="22"/>
        </w:rPr>
        <w:t>uspješno funkcioniranje i razvijanje osobnih potencijala (spoznajnih, umjetničkih, motoričkih...)</w:t>
      </w:r>
    </w:p>
    <w:p w:rsidR="00DD64B6" w:rsidRDefault="00DD64B6" w:rsidP="00DD64B6">
      <w:pPr>
        <w:rPr>
          <w:sz w:val="20"/>
          <w:szCs w:val="20"/>
        </w:rPr>
      </w:pPr>
      <w:r>
        <w:rPr>
          <w:rFonts w:ascii="Candara" w:eastAsia="Candara" w:hAnsi="Candara" w:cs="Candara"/>
        </w:rPr>
        <w:t>Ona uključuje:</w:t>
      </w:r>
    </w:p>
    <w:p w:rsidR="00DD64B6" w:rsidRDefault="00DD64B6" w:rsidP="00DD64B6">
      <w:pPr>
        <w:spacing w:line="45" w:lineRule="exact"/>
        <w:rPr>
          <w:sz w:val="20"/>
          <w:szCs w:val="20"/>
        </w:rPr>
      </w:pP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radoznalost i inicijativnost djeteta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kreativnost, stvaralački potencijal djeteta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percepcija sebe kao osobe koja može i voli učiti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otkrivanje radosti i korisnosti učenja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propitivanje vlastitih ideja i teorija (metakognitivne sposobnosti djeteta)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stvaranje i zastupanje novih ideja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argumentirano iznošenje vlastitih načina razmišljanja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right="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identifikaciju različitih izvora učenja i njihovu raznovrsnu primjenu</w:t>
      </w:r>
    </w:p>
    <w:p w:rsidR="00DD64B6" w:rsidRDefault="00DD64B6" w:rsidP="00397509">
      <w:pPr>
        <w:rPr>
          <w:rFonts w:ascii="Symbol" w:eastAsia="Symbol" w:hAnsi="Symbol" w:cs="Symbol"/>
        </w:rPr>
      </w:pP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lastRenderedPageBreak/>
        <w:t>idejnu izradu i vođenje projekata (djetetovih i onih potaknutih od odgojitelja)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visoku uključenost djeteta u odgojno-obrazovne aktivnosti (zaokupljenost)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right="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osvještavanje procesa vlastitog učenja, upravljanja njime i postupno preuzimanje odgovornosti za taj proces</w:t>
      </w:r>
    </w:p>
    <w:p w:rsidR="00DD64B6" w:rsidRDefault="00DD64B6" w:rsidP="00397509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samoprocjenu djeteta u području učenja.</w:t>
      </w:r>
    </w:p>
    <w:p w:rsidR="00DD64B6" w:rsidRDefault="00DD64B6" w:rsidP="00DD64B6">
      <w:pPr>
        <w:spacing w:after="200" w:line="235" w:lineRule="auto"/>
        <w:ind w:right="120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Socijalna dobrobit</w:t>
      </w:r>
    </w:p>
    <w:p w:rsidR="00DD64B6" w:rsidRPr="00DD64B6" w:rsidRDefault="00DD64B6" w:rsidP="00DD64B6">
      <w:pPr>
        <w:numPr>
          <w:ilvl w:val="0"/>
          <w:numId w:val="12"/>
        </w:numPr>
        <w:tabs>
          <w:tab w:val="left" w:pos="720"/>
        </w:tabs>
        <w:spacing w:after="200" w:line="180" w:lineRule="auto"/>
        <w:ind w:right="120"/>
        <w:rPr>
          <w:rFonts w:ascii="Wingdings" w:eastAsia="Wingdings" w:hAnsi="Wingdings" w:cs="Wingdings"/>
          <w:b/>
          <w:i/>
          <w:sz w:val="44"/>
          <w:szCs w:val="44"/>
          <w:vertAlign w:val="superscript"/>
        </w:rPr>
      </w:pPr>
      <w:r w:rsidRPr="00DD64B6">
        <w:rPr>
          <w:rFonts w:ascii="Candara" w:eastAsia="Candara" w:hAnsi="Candara" w:cs="Candara"/>
          <w:b/>
          <w:i/>
          <w:sz w:val="23"/>
          <w:szCs w:val="23"/>
        </w:rPr>
        <w:t>uspješno interpersonalno (socijalno) funkcioniranje i razvijanje socijalnih kompetencija</w:t>
      </w:r>
    </w:p>
    <w:p w:rsidR="00DD64B6" w:rsidRDefault="00DD64B6" w:rsidP="00DD64B6">
      <w:pPr>
        <w:rPr>
          <w:sz w:val="20"/>
          <w:szCs w:val="20"/>
        </w:rPr>
      </w:pPr>
      <w:r>
        <w:rPr>
          <w:rFonts w:ascii="Candara" w:eastAsia="Candara" w:hAnsi="Candara" w:cs="Candara"/>
        </w:rPr>
        <w:t>Ona uključuje:</w:t>
      </w:r>
    </w:p>
    <w:p w:rsidR="00DD64B6" w:rsidRDefault="00DD64B6" w:rsidP="00DD64B6">
      <w:pPr>
        <w:spacing w:line="110" w:lineRule="exact"/>
        <w:rPr>
          <w:sz w:val="20"/>
          <w:szCs w:val="20"/>
        </w:rPr>
      </w:pPr>
    </w:p>
    <w:p w:rsidR="00DD64B6" w:rsidRDefault="00DD64B6" w:rsidP="00043CD4">
      <w:pPr>
        <w:numPr>
          <w:ilvl w:val="0"/>
          <w:numId w:val="13"/>
        </w:numPr>
        <w:tabs>
          <w:tab w:val="left" w:pos="284"/>
        </w:tabs>
        <w:spacing w:line="248" w:lineRule="auto"/>
        <w:ind w:left="720" w:right="160" w:hanging="72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razumijevanje i prihvaćanje drugih i njihovih različitosti (proizašlih iz vjerskih, rasnih, nacionalnih, kulturoloških i drugih različitosti ili posebnih potreba)</w:t>
      </w:r>
    </w:p>
    <w:p w:rsidR="00DD64B6" w:rsidRDefault="00DD64B6" w:rsidP="00043CD4">
      <w:pPr>
        <w:numPr>
          <w:ilvl w:val="0"/>
          <w:numId w:val="13"/>
        </w:numPr>
        <w:tabs>
          <w:tab w:val="left" w:pos="284"/>
        </w:tabs>
        <w:spacing w:line="231" w:lineRule="auto"/>
        <w:ind w:left="720" w:right="120" w:hanging="720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usklađenost s obrascima, pravilima, normama i zahtjevima socijalne grupe/zajednice</w:t>
      </w:r>
    </w:p>
    <w:p w:rsidR="00DD64B6" w:rsidRDefault="00DD64B6" w:rsidP="00043CD4">
      <w:pPr>
        <w:tabs>
          <w:tab w:val="left" w:pos="284"/>
        </w:tabs>
        <w:spacing w:line="110" w:lineRule="exact"/>
        <w:ind w:hanging="720"/>
        <w:rPr>
          <w:rFonts w:ascii="Symbol" w:eastAsia="Symbol" w:hAnsi="Symbol" w:cs="Symbol"/>
        </w:rPr>
      </w:pPr>
    </w:p>
    <w:p w:rsidR="00624B89" w:rsidRPr="00043CD4" w:rsidRDefault="00DD64B6" w:rsidP="00624B89">
      <w:pPr>
        <w:numPr>
          <w:ilvl w:val="0"/>
          <w:numId w:val="13"/>
        </w:numPr>
        <w:tabs>
          <w:tab w:val="left" w:pos="284"/>
        </w:tabs>
        <w:spacing w:line="231" w:lineRule="auto"/>
        <w:ind w:left="720" w:right="160" w:hanging="720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uspostavljanje, razvijanje i održavanje kvalitetnih odnosa djeteta s drugom djecom i odraslima</w:t>
      </w:r>
      <w:r w:rsidR="00043CD4">
        <w:rPr>
          <w:rFonts w:ascii="Symbol" w:eastAsia="Symbol" w:hAnsi="Symbol" w:cs="Symbol"/>
        </w:rPr>
        <w:t></w:t>
      </w:r>
      <w:r w:rsidR="00043CD4">
        <w:rPr>
          <w:rFonts w:ascii="Symbol" w:eastAsia="Symbol" w:hAnsi="Symbol" w:cs="Symbol"/>
        </w:rPr>
        <w:t></w:t>
      </w:r>
      <w:r w:rsidRPr="00043CD4">
        <w:rPr>
          <w:rFonts w:ascii="Candara" w:eastAsia="Candara" w:hAnsi="Candara" w:cs="Candara"/>
        </w:rPr>
        <w:t>aktivno  sudjelovanje,  pregovaranje  i  konstruktivno</w:t>
      </w:r>
      <w:r w:rsidR="00624B89" w:rsidRPr="00043CD4">
        <w:rPr>
          <w:rFonts w:ascii="Candara" w:eastAsia="Candara" w:hAnsi="Candara" w:cs="Candara"/>
        </w:rPr>
        <w:t xml:space="preserve"> rješavanje konfliktnih situacija</w:t>
      </w:r>
    </w:p>
    <w:p w:rsidR="00043CD4" w:rsidRPr="00043CD4" w:rsidRDefault="00043CD4" w:rsidP="00043CD4">
      <w:pPr>
        <w:pStyle w:val="Odlomakpopisa"/>
        <w:numPr>
          <w:ilvl w:val="0"/>
          <w:numId w:val="18"/>
        </w:numPr>
        <w:ind w:left="284" w:hanging="284"/>
        <w:rPr>
          <w:rFonts w:ascii="Candara" w:eastAsia="Candara" w:hAnsi="Candara" w:cs="Candara"/>
        </w:rPr>
      </w:pPr>
      <w:r w:rsidRPr="00043CD4">
        <w:rPr>
          <w:rFonts w:ascii="Candara" w:eastAsia="Candara" w:hAnsi="Candara" w:cs="Candara"/>
        </w:rPr>
        <w:t>zajedničko  (usklađeno)  djelovanje  djeteta  s  drugima (djecom i odraslima)</w:t>
      </w:r>
    </w:p>
    <w:p w:rsidR="00624B89" w:rsidRPr="00043CD4" w:rsidRDefault="00624B89" w:rsidP="00043CD4">
      <w:pPr>
        <w:pStyle w:val="Odlomakpopisa"/>
        <w:numPr>
          <w:ilvl w:val="0"/>
          <w:numId w:val="18"/>
        </w:numPr>
        <w:ind w:left="284" w:hanging="284"/>
        <w:rPr>
          <w:sz w:val="20"/>
          <w:szCs w:val="20"/>
        </w:rPr>
      </w:pPr>
      <w:r w:rsidRPr="00043CD4">
        <w:rPr>
          <w:rFonts w:ascii="Candara" w:eastAsia="Candara" w:hAnsi="Candara" w:cs="Candara"/>
        </w:rPr>
        <w:t>etičnost, solidarnost i tolerancija djeteta u komunikaciji sdrugima</w:t>
      </w:r>
    </w:p>
    <w:p w:rsidR="00624B89" w:rsidRPr="00624B89" w:rsidRDefault="00624B89" w:rsidP="00624B89">
      <w:pPr>
        <w:rPr>
          <w:sz w:val="20"/>
          <w:szCs w:val="20"/>
        </w:rPr>
      </w:pPr>
      <w:r w:rsidRPr="00624B89">
        <w:rPr>
          <w:rFonts w:ascii="Symbol" w:eastAsia="Symbol" w:hAnsi="Symbol" w:cs="Symbol"/>
        </w:rPr>
        <w:t></w:t>
      </w:r>
      <w:r w:rsidRPr="00624B89">
        <w:rPr>
          <w:rFonts w:ascii="Candara" w:eastAsia="Candara" w:hAnsi="Candara" w:cs="Candara"/>
        </w:rPr>
        <w:t xml:space="preserve">  mogućnostprilagodbe  djeteta  novim,promjenjivimsituacijama i okolnostima (fleksibilnost i adaptabilnost)</w:t>
      </w:r>
    </w:p>
    <w:p w:rsidR="00624B89" w:rsidRPr="00624B89" w:rsidRDefault="00624B89" w:rsidP="00624B89">
      <w:pPr>
        <w:rPr>
          <w:sz w:val="20"/>
          <w:szCs w:val="20"/>
        </w:rPr>
      </w:pPr>
      <w:r w:rsidRPr="00624B89">
        <w:rPr>
          <w:rFonts w:ascii="Symbol" w:eastAsia="Symbol" w:hAnsi="Symbol" w:cs="Symbol"/>
        </w:rPr>
        <w:t></w:t>
      </w:r>
      <w:r w:rsidRPr="00624B89">
        <w:rPr>
          <w:rFonts w:ascii="Candara" w:eastAsia="Candara" w:hAnsi="Candara" w:cs="Candara"/>
        </w:rPr>
        <w:t xml:space="preserve">  percepciju sebe kao važnog dijela zajednice/okruženja</w:t>
      </w:r>
    </w:p>
    <w:p w:rsidR="00624B89" w:rsidRPr="00624B89" w:rsidRDefault="00624B89" w:rsidP="00624B89">
      <w:pPr>
        <w:rPr>
          <w:sz w:val="20"/>
          <w:szCs w:val="20"/>
        </w:rPr>
      </w:pPr>
      <w:r w:rsidRPr="00624B89">
        <w:rPr>
          <w:rFonts w:ascii="Symbol" w:eastAsia="Symbol" w:hAnsi="Symbol" w:cs="Symbol"/>
        </w:rPr>
        <w:t></w:t>
      </w:r>
      <w:r w:rsidRPr="00624B89">
        <w:rPr>
          <w:rFonts w:ascii="Candara" w:eastAsia="Candara" w:hAnsi="Candara" w:cs="Candara"/>
        </w:rPr>
        <w:t xml:space="preserve">  osjećaj prihvaćenosti i pripadanja</w:t>
      </w:r>
    </w:p>
    <w:p w:rsidR="00624B89" w:rsidRDefault="00624B89" w:rsidP="00624B89">
      <w:pPr>
        <w:rPr>
          <w:rFonts w:ascii="Candara" w:eastAsia="Candara" w:hAnsi="Candara" w:cs="Candara"/>
        </w:rPr>
      </w:pPr>
      <w:r w:rsidRPr="00624B89">
        <w:rPr>
          <w:rFonts w:ascii="Symbol" w:eastAsia="Symbol" w:hAnsi="Symbol" w:cs="Symbol"/>
        </w:rPr>
        <w:t></w:t>
      </w:r>
      <w:r w:rsidRPr="00624B89">
        <w:rPr>
          <w:rFonts w:ascii="Candara" w:eastAsia="Candara" w:hAnsi="Candara" w:cs="Candara"/>
        </w:rPr>
        <w:t xml:space="preserve">  percepcijusebe kao člana zajednice kojiima priliku imogućnosti pružanja doprinosa zajednici</w:t>
      </w:r>
    </w:p>
    <w:p w:rsidR="00624B89" w:rsidRDefault="00624B89" w:rsidP="00043CD4">
      <w:pPr>
        <w:pStyle w:val="Odlomakpopisa"/>
        <w:numPr>
          <w:ilvl w:val="0"/>
          <w:numId w:val="15"/>
        </w:numPr>
        <w:ind w:left="284" w:hanging="284"/>
        <w:rPr>
          <w:rFonts w:ascii="Candara" w:eastAsia="Candara" w:hAnsi="Candara" w:cs="Candara"/>
        </w:rPr>
      </w:pPr>
      <w:r w:rsidRPr="00624B89">
        <w:rPr>
          <w:rFonts w:ascii="Candara" w:eastAsia="Candara" w:hAnsi="Candara" w:cs="Candara"/>
        </w:rPr>
        <w:t>odgovorno ponašanje djeteta prema sebi i drugima</w:t>
      </w:r>
      <w:r>
        <w:rPr>
          <w:rFonts w:ascii="Candara" w:eastAsia="Candara" w:hAnsi="Candara" w:cs="Candara"/>
        </w:rPr>
        <w:t>.</w:t>
      </w:r>
    </w:p>
    <w:p w:rsidR="00624B89" w:rsidRPr="00624B89" w:rsidRDefault="00624B89" w:rsidP="00624B89">
      <w:pPr>
        <w:rPr>
          <w:rFonts w:ascii="Candara" w:eastAsia="Candara" w:hAnsi="Candara" w:cs="Candara"/>
        </w:rPr>
      </w:pPr>
    </w:p>
    <w:p w:rsidR="00624B89" w:rsidRPr="00624B89" w:rsidRDefault="00624B89" w:rsidP="00624B89">
      <w:pPr>
        <w:spacing w:after="200" w:line="261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624B89">
        <w:rPr>
          <w:rFonts w:ascii="Candara" w:eastAsia="Candara" w:hAnsi="Candara" w:cs="Candara"/>
        </w:rPr>
        <w:t>U skladu s tim, odgojno-obrazovni rad s djecom u godini prije polaska u školu planira se i oblikuje cjelovito (</w:t>
      </w:r>
      <w:r w:rsidRPr="00624B89">
        <w:rPr>
          <w:rFonts w:ascii="Candara" w:eastAsia="Candara" w:hAnsi="Candara" w:cs="Candara"/>
          <w:i/>
          <w:iCs/>
        </w:rPr>
        <w:t>tematski, projektno</w:t>
      </w:r>
      <w:r w:rsidRPr="00624B89">
        <w:rPr>
          <w:rFonts w:ascii="Candara" w:eastAsia="Candara" w:hAnsi="Candara" w:cs="Candara"/>
        </w:rPr>
        <w:t xml:space="preserve">), a ne parcelizirano (kao međusobno nepovezane aktivnosti, izdvojena područja učenja, uvježbavanje posebnih vještina i sl.). U </w:t>
      </w:r>
      <w:r w:rsidRPr="00624B89">
        <w:rPr>
          <w:rFonts w:ascii="Candara" w:eastAsia="Candara" w:hAnsi="Candara" w:cs="Candara"/>
          <w:i/>
          <w:iCs/>
        </w:rPr>
        <w:t xml:space="preserve">kurikulumupredškole </w:t>
      </w:r>
      <w:r w:rsidRPr="00624B89">
        <w:rPr>
          <w:rFonts w:ascii="Candara" w:eastAsia="Candara" w:hAnsi="Candara" w:cs="Candara"/>
        </w:rPr>
        <w:t>planiraju se kontekstualni uvjeti (okruženje) za održavanje različitih odgojno-obrazovnih aktivnosti i stjecanje raznovrsnih odgojno-obrazovnih iskustava djece, a ne precizan tijek njihovih aktivnosti niti fragmentirani sadržaji učenja.</w:t>
      </w:r>
    </w:p>
    <w:p w:rsidR="00624B89" w:rsidRPr="00624B89" w:rsidRDefault="00624B89" w:rsidP="00624B89">
      <w:pPr>
        <w:spacing w:after="200" w:line="235" w:lineRule="auto"/>
        <w:ind w:right="120"/>
        <w:rPr>
          <w:rFonts w:asciiTheme="minorHAnsi" w:eastAsiaTheme="minorEastAsia" w:hAnsiTheme="minorHAnsi" w:cstheme="minorBidi"/>
          <w:sz w:val="20"/>
          <w:szCs w:val="20"/>
        </w:rPr>
      </w:pPr>
      <w:r w:rsidRPr="00624B89">
        <w:rPr>
          <w:rFonts w:ascii="Candara" w:eastAsia="Candara" w:hAnsi="Candara" w:cs="Candara"/>
        </w:rPr>
        <w:t>Planiranje sadržaja kurikuluma predškole temelji se na promatranju i slušanju djece i dogovaranju s djecom, pri čemu su interesi djece i njihove individualne i razvojnemogućnosti najvažniji kriterij. Posebna pozornost usmjerava se utvrđivanju postojećegiskustva, znanja i razumijevanja djece te oblikovanju uvjeta za njihovo nadograđivanje.</w:t>
      </w:r>
    </w:p>
    <w:p w:rsidR="00624B89" w:rsidRPr="00624B89" w:rsidRDefault="00624B89" w:rsidP="00624B89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624B89">
        <w:rPr>
          <w:rFonts w:ascii="Candara" w:eastAsia="Candara" w:hAnsi="Candara" w:cs="Candara"/>
        </w:rPr>
        <w:t xml:space="preserve">Djecu se kontinuirano potiče na sudjelovanje, promišljanje i planiranje novih iskustavaučenja  s  odgojiteljem.  Odgojno-obrazovne  aktivnosti  temelje  se  na  istraživanju,otkrivanju, promišljanju, rješavanju problema i raspravi djeteta s drugom djecom iodgojiteljem te korištenju različitih izvora učenja. Djecu se potiče na izražavanje u sklopurazličitih vrsta reprezentacija (crtanje, slikanje, građenje, konstruiranje i sl.), koje imolakšavaju razumijevanje i integriranje koncepata kojima se bave te korištenje simbola zaizradu pisanih bilješki u njima svrhovitome kontekstu. Izravne intervencije odgojitelja u </w:t>
      </w:r>
      <w:r w:rsidRPr="00624B89">
        <w:rPr>
          <w:rFonts w:ascii="Candara" w:eastAsia="Candara" w:hAnsi="Candara" w:cs="Candara"/>
        </w:rPr>
        <w:lastRenderedPageBreak/>
        <w:t xml:space="preserve">odgojno-obrazovnim aktivnostima temelje se na dobrom razumijevanju djece i smjerarazvoja njihovih aktivnosti te promišljanju načina na koji bi se svakom djetetu mogao osigurati prijelaz u </w:t>
      </w:r>
      <w:r w:rsidRPr="00624B89">
        <w:rPr>
          <w:rFonts w:ascii="Candara" w:eastAsia="Candara" w:hAnsi="Candara" w:cs="Candara"/>
          <w:i/>
          <w:iCs/>
        </w:rPr>
        <w:t>zonu sljedećega razvoja</w:t>
      </w:r>
      <w:r w:rsidRPr="00624B89">
        <w:rPr>
          <w:rFonts w:ascii="Candara" w:eastAsia="Candara" w:hAnsi="Candara" w:cs="Candara"/>
        </w:rPr>
        <w:t>.</w:t>
      </w:r>
    </w:p>
    <w:p w:rsidR="00624B89" w:rsidRPr="00624B89" w:rsidRDefault="00624B89" w:rsidP="0076036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00624B89">
        <w:rPr>
          <w:rFonts w:ascii="Candara" w:eastAsia="Candara" w:hAnsi="Candara" w:cs="Candara"/>
        </w:rPr>
        <w:t>U planiranju i oblikovanju kurikuluma predškole naglasak se stavlja na:</w:t>
      </w:r>
    </w:p>
    <w:p w:rsidR="00624B89" w:rsidRPr="00624B89" w:rsidRDefault="00624B89" w:rsidP="00760361">
      <w:pPr>
        <w:numPr>
          <w:ilvl w:val="0"/>
          <w:numId w:val="16"/>
        </w:numPr>
        <w:tabs>
          <w:tab w:val="left" w:pos="284"/>
        </w:tabs>
        <w:spacing w:line="249" w:lineRule="auto"/>
        <w:ind w:right="20"/>
        <w:jc w:val="both"/>
        <w:rPr>
          <w:rFonts w:ascii="Symbol" w:eastAsia="Symbol" w:hAnsi="Symbol" w:cs="Symbol"/>
        </w:rPr>
      </w:pPr>
      <w:r w:rsidRPr="00624B89">
        <w:rPr>
          <w:rFonts w:ascii="Candara" w:eastAsia="Candara" w:hAnsi="Candara" w:cs="Candara"/>
        </w:rPr>
        <w:t>poticanje cjelovitog razvoja, odgoja i učenja djece te osiguranje primjerene potpore razvoju kompetencija, usklađene s individualnim posebnostima i razvojnim karakteristikama svakog djeteta</w:t>
      </w:r>
    </w:p>
    <w:p w:rsidR="00624B89" w:rsidRPr="00624B89" w:rsidRDefault="00624B89" w:rsidP="00760361">
      <w:pPr>
        <w:numPr>
          <w:ilvl w:val="0"/>
          <w:numId w:val="16"/>
        </w:numPr>
        <w:tabs>
          <w:tab w:val="left" w:pos="284"/>
        </w:tabs>
        <w:spacing w:line="213" w:lineRule="auto"/>
        <w:jc w:val="both"/>
        <w:rPr>
          <w:rFonts w:ascii="Symbol" w:eastAsia="Symbol" w:hAnsi="Symbol" w:cs="Symbol"/>
        </w:rPr>
      </w:pPr>
      <w:r w:rsidRPr="00624B89">
        <w:rPr>
          <w:rFonts w:ascii="Candara" w:eastAsia="Candara" w:hAnsi="Candara" w:cs="Candara"/>
        </w:rPr>
        <w:t>ostvarivanje individualiziranoga i fleksibilnoga odgojno-obrazovnog pristupa kojim se omogućava zadovoljenje različitih potreba djece</w:t>
      </w:r>
      <w:r>
        <w:rPr>
          <w:rFonts w:ascii="Symbol" w:eastAsia="Symbol" w:hAnsi="Symbol" w:cs="Symbol"/>
        </w:rPr>
        <w:t></w:t>
      </w:r>
      <w:r w:rsidRPr="00624B89">
        <w:rPr>
          <w:rFonts w:ascii="Candara" w:eastAsia="Candara" w:hAnsi="Candara" w:cs="Candara"/>
        </w:rPr>
        <w:t>(tjelesnih, emocionalnih, spoznajnih, socijalnih, komunikacijskih i sl.)</w:t>
      </w:r>
    </w:p>
    <w:p w:rsidR="00624B89" w:rsidRPr="00624B89" w:rsidRDefault="00624B89" w:rsidP="00760361">
      <w:pPr>
        <w:numPr>
          <w:ilvl w:val="0"/>
          <w:numId w:val="16"/>
        </w:numPr>
        <w:tabs>
          <w:tab w:val="left" w:pos="142"/>
        </w:tabs>
        <w:spacing w:line="221" w:lineRule="auto"/>
        <w:ind w:right="20"/>
        <w:jc w:val="both"/>
        <w:rPr>
          <w:rFonts w:ascii="Symbol" w:eastAsia="Symbol" w:hAnsi="Symbol" w:cs="Symbol"/>
        </w:rPr>
      </w:pPr>
      <w:r w:rsidRPr="00624B89">
        <w:rPr>
          <w:rFonts w:ascii="Candara" w:eastAsia="Candara" w:hAnsi="Candara" w:cs="Candara"/>
        </w:rPr>
        <w:t>prihvaćanje igre i drugih aktivnosti koje pridonose svrhovitom učenju i cjelovitom razvoju djece te razvoju navika tjelesnog vježbanja i očuvanja vlastitoga zdravlja</w:t>
      </w:r>
    </w:p>
    <w:p w:rsidR="00624B89" w:rsidRPr="00624B89" w:rsidRDefault="00624B89" w:rsidP="00760361">
      <w:pPr>
        <w:numPr>
          <w:ilvl w:val="0"/>
          <w:numId w:val="16"/>
        </w:numPr>
        <w:tabs>
          <w:tab w:val="left" w:pos="142"/>
        </w:tabs>
        <w:spacing w:line="222" w:lineRule="auto"/>
        <w:jc w:val="both"/>
        <w:rPr>
          <w:rFonts w:ascii="Symbol" w:eastAsia="Symbol" w:hAnsi="Symbol" w:cs="Symbol"/>
        </w:rPr>
      </w:pPr>
      <w:r w:rsidRPr="00624B89">
        <w:rPr>
          <w:rFonts w:ascii="Candara" w:eastAsia="Candara" w:hAnsi="Candara" w:cs="Candara"/>
        </w:rPr>
        <w:t>učenje koje treba biti nestandardizirani proces, a koji se događa u svrhovitome kontekstu u sklopu kojeg djeca uče istraživanjem, otkrivanjem i rješavanjem problema</w:t>
      </w:r>
    </w:p>
    <w:p w:rsidR="00624B89" w:rsidRPr="00624B89" w:rsidRDefault="00624B89" w:rsidP="00760361">
      <w:pPr>
        <w:numPr>
          <w:ilvl w:val="0"/>
          <w:numId w:val="16"/>
        </w:numPr>
        <w:tabs>
          <w:tab w:val="left" w:pos="142"/>
        </w:tabs>
        <w:spacing w:line="213" w:lineRule="auto"/>
        <w:ind w:right="20"/>
        <w:rPr>
          <w:rFonts w:ascii="Symbol" w:eastAsia="Symbol" w:hAnsi="Symbol" w:cs="Symbol"/>
        </w:rPr>
      </w:pPr>
      <w:r w:rsidRPr="00624B89">
        <w:rPr>
          <w:rFonts w:ascii="Candara" w:eastAsia="Candara" w:hAnsi="Candara" w:cs="Candara"/>
        </w:rPr>
        <w:t>poticanje samoiniciranog učenja djece i osposobljavanje djece za planiranje i evaluaciju vlastitog učenja te upravljanje tim procesom</w:t>
      </w:r>
    </w:p>
    <w:p w:rsidR="00624B89" w:rsidRPr="00760361" w:rsidRDefault="00624B89" w:rsidP="00760361">
      <w:pPr>
        <w:numPr>
          <w:ilvl w:val="0"/>
          <w:numId w:val="16"/>
        </w:numPr>
        <w:tabs>
          <w:tab w:val="left" w:pos="142"/>
        </w:tabs>
        <w:spacing w:line="226" w:lineRule="auto"/>
        <w:jc w:val="both"/>
        <w:rPr>
          <w:rFonts w:ascii="Symbol" w:eastAsia="Symbol" w:hAnsi="Symbol" w:cs="Symbol"/>
        </w:rPr>
      </w:pPr>
      <w:r w:rsidRPr="00624B89">
        <w:rPr>
          <w:rFonts w:ascii="Candara" w:eastAsia="Candara" w:hAnsi="Candara" w:cs="Candara"/>
        </w:rPr>
        <w:t>stvaranje primjerenog okruženja za spontano bogaćenje rječnika, kvalitetno izražavanje i razvoj razumijevanja, slušanja, govora i jezika odnosno razvijanje predčitačkih i grafomotoričkih vještina u kontekstualno povezanim situacijama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21" w:lineRule="auto"/>
        <w:ind w:left="142" w:right="20" w:hanging="142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kontekstualno uočavanje odnosa među predmetima i pojavama te poticanje i osnaživanje istraživačkih interesa djece za matematičko-logičke i prirodoslovne aktivnosti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22" w:lineRule="auto"/>
        <w:ind w:left="142" w:right="20" w:hanging="142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upoznavanje djece s informacijsko-komunikacijskom tehnologijom i mogućnostima njezina iskorištavanja u svrhu obogaćivanja i produbljivanja njihova učenja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22" w:lineRule="auto"/>
        <w:ind w:left="142" w:hanging="142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poticanje djece na iskazivanje i realizaciju vlastitih interesa i ideja, razvoj kritičkog mišljenja te nesmetano planiranje, organiziranje i provedbu aktivnosti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13" w:lineRule="auto"/>
        <w:ind w:left="142" w:right="20" w:hanging="142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sposobnosti djece za aktivno sudjelovanje u društvenim i kulturnim događajima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13" w:lineRule="auto"/>
        <w:ind w:left="142" w:right="20" w:hanging="142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sposobnosti djece za komunikaciju u multikulturnoj i višejezičnoj međunarodnoj zajednici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ind w:left="142" w:hanging="142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osobnih potencijala djece (spoznajnih, umjetničkih, motoričkih i sl.)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13" w:lineRule="auto"/>
        <w:ind w:left="142" w:right="20" w:hanging="142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prihvaćanje i poticanje kreativnog izražavanja ideja, iskustava i osjećaja djece u raznim umjetničkim područjima i izražajnim medijima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13" w:lineRule="auto"/>
        <w:ind w:left="142" w:right="20" w:hanging="142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poticanje djece na poštovanje i njegovanje vlastite kulturne i povijesne baštine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32" w:lineRule="auto"/>
        <w:ind w:left="142" w:right="20" w:hanging="142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razvoj socijalnih kompetencija djece osiguravanjem sigurnih i podržavajućih kontekstualnih uvjeta koji omogućuju privikavanje na izvanobiteljski i institucijski kontekst, potiču kulturu komunikacije, zajedničkog življenja i ophođenja, razvoj socijalno-emocionalnih veza s vršnjacima, suradničko učenje, nenasilno rješavanje sukoba, timski rad – dogovaranje i podjela uloga, preuzimanje odgovornosti za vlastito ponašanje i postupke prema sebi, drugima i okruženju itd.</w:t>
      </w:r>
    </w:p>
    <w:p w:rsidR="00760361" w:rsidRDefault="00760361" w:rsidP="00043CD4">
      <w:pPr>
        <w:numPr>
          <w:ilvl w:val="0"/>
          <w:numId w:val="16"/>
        </w:numPr>
        <w:tabs>
          <w:tab w:val="left" w:pos="142"/>
        </w:tabs>
        <w:spacing w:line="214" w:lineRule="auto"/>
        <w:ind w:left="142" w:right="80" w:hanging="142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poticanje djece da osvijeste važnost obiteljskog i institucijskog okruženja za njihov život, odgoj i učenje.</w:t>
      </w:r>
    </w:p>
    <w:p w:rsidR="00002974" w:rsidRDefault="00002974" w:rsidP="00A35EC5">
      <w:pPr>
        <w:spacing w:before="180" w:after="180" w:line="293" w:lineRule="atLeast"/>
        <w:ind w:left="567" w:hanging="425"/>
        <w:rPr>
          <w:rFonts w:asciiTheme="minorHAnsi" w:hAnsiTheme="minorHAnsi" w:cs="Tahoma"/>
          <w:b/>
          <w:color w:val="242C2E"/>
          <w:szCs w:val="20"/>
        </w:rPr>
      </w:pPr>
    </w:p>
    <w:p w:rsidR="00397509" w:rsidRDefault="00397509" w:rsidP="00A35EC5">
      <w:pPr>
        <w:spacing w:before="180" w:after="180" w:line="293" w:lineRule="atLeast"/>
        <w:ind w:left="567" w:hanging="425"/>
        <w:rPr>
          <w:rFonts w:asciiTheme="minorHAnsi" w:hAnsiTheme="minorHAnsi" w:cs="Tahoma"/>
          <w:b/>
          <w:color w:val="242C2E"/>
          <w:szCs w:val="20"/>
        </w:rPr>
      </w:pPr>
    </w:p>
    <w:p w:rsidR="00397509" w:rsidRDefault="00397509" w:rsidP="00A35EC5">
      <w:pPr>
        <w:spacing w:before="180" w:after="180" w:line="293" w:lineRule="atLeast"/>
        <w:ind w:left="567" w:hanging="425"/>
        <w:rPr>
          <w:rFonts w:asciiTheme="minorHAnsi" w:hAnsiTheme="minorHAnsi" w:cs="Tahoma"/>
          <w:b/>
          <w:color w:val="242C2E"/>
          <w:szCs w:val="20"/>
        </w:rPr>
      </w:pPr>
    </w:p>
    <w:p w:rsidR="00043CD4" w:rsidRDefault="00043CD4" w:rsidP="00896072">
      <w:pPr>
        <w:pStyle w:val="StandardWeb"/>
        <w:spacing w:before="0" w:beforeAutospacing="0" w:after="0" w:afterAutospacing="0"/>
        <w:rPr>
          <w:rFonts w:ascii="Calibri" w:hAnsi="Calibri"/>
          <w:b/>
          <w:color w:val="000000"/>
          <w:kern w:val="24"/>
          <w:sz w:val="28"/>
          <w:szCs w:val="32"/>
        </w:rPr>
      </w:pPr>
    </w:p>
    <w:p w:rsidR="001D1E7B" w:rsidRPr="00896072" w:rsidRDefault="001D1E7B" w:rsidP="00896072">
      <w:pPr>
        <w:pStyle w:val="StandardWeb"/>
        <w:spacing w:before="0" w:beforeAutospacing="0" w:after="0" w:afterAutospacing="0"/>
        <w:rPr>
          <w:b/>
          <w:sz w:val="22"/>
        </w:rPr>
      </w:pPr>
      <w:r w:rsidRPr="00896072">
        <w:rPr>
          <w:rFonts w:ascii="Calibri" w:hAnsi="Calibri"/>
          <w:b/>
          <w:color w:val="000000"/>
          <w:kern w:val="24"/>
          <w:sz w:val="28"/>
          <w:szCs w:val="32"/>
        </w:rPr>
        <w:lastRenderedPageBreak/>
        <w:t xml:space="preserve">Odgojno - obrazovni rad </w:t>
      </w:r>
      <w:r w:rsidR="00C74FB1">
        <w:rPr>
          <w:rFonts w:ascii="Calibri" w:hAnsi="Calibri"/>
          <w:b/>
          <w:color w:val="000000"/>
          <w:kern w:val="24"/>
          <w:sz w:val="28"/>
          <w:szCs w:val="32"/>
        </w:rPr>
        <w:t xml:space="preserve"> u programu predškole </w:t>
      </w:r>
      <w:r w:rsidR="00896072" w:rsidRPr="00896072">
        <w:rPr>
          <w:rFonts w:ascii="Calibri" w:hAnsi="Calibri"/>
          <w:b/>
          <w:color w:val="000000"/>
          <w:kern w:val="24"/>
          <w:sz w:val="28"/>
          <w:szCs w:val="32"/>
        </w:rPr>
        <w:t xml:space="preserve">ostvarivat će </w:t>
      </w:r>
      <w:r w:rsidRPr="00896072">
        <w:rPr>
          <w:rFonts w:ascii="Calibri" w:hAnsi="Calibri"/>
          <w:b/>
          <w:color w:val="000000"/>
          <w:kern w:val="24"/>
          <w:sz w:val="28"/>
          <w:szCs w:val="32"/>
        </w:rPr>
        <w:t xml:space="preserve"> se </w:t>
      </w:r>
      <w:r w:rsidR="00C74FB1" w:rsidRPr="00896072">
        <w:rPr>
          <w:rFonts w:ascii="Calibri" w:hAnsi="Calibri"/>
          <w:b/>
          <w:color w:val="000000"/>
          <w:kern w:val="24"/>
          <w:sz w:val="28"/>
          <w:szCs w:val="32"/>
        </w:rPr>
        <w:t>integrirano</w:t>
      </w:r>
      <w:r w:rsidRPr="00896072">
        <w:rPr>
          <w:rFonts w:ascii="Calibri" w:hAnsi="Calibri"/>
          <w:b/>
          <w:color w:val="000000"/>
          <w:kern w:val="24"/>
          <w:sz w:val="28"/>
          <w:szCs w:val="32"/>
        </w:rPr>
        <w:t xml:space="preserve"> kroz čet</w:t>
      </w:r>
      <w:r w:rsidR="00896072" w:rsidRPr="00896072">
        <w:rPr>
          <w:rFonts w:ascii="Calibri" w:hAnsi="Calibri"/>
          <w:b/>
          <w:color w:val="000000"/>
          <w:kern w:val="24"/>
          <w:sz w:val="28"/>
          <w:szCs w:val="32"/>
        </w:rPr>
        <w:t>i</w:t>
      </w:r>
      <w:r w:rsidRPr="00896072">
        <w:rPr>
          <w:rFonts w:ascii="Calibri" w:hAnsi="Calibri"/>
          <w:b/>
          <w:color w:val="000000"/>
          <w:kern w:val="24"/>
          <w:sz w:val="28"/>
          <w:szCs w:val="32"/>
        </w:rPr>
        <w:t>ri razvojna područja:</w:t>
      </w:r>
    </w:p>
    <w:p w:rsidR="001D1E7B" w:rsidRPr="00896072" w:rsidRDefault="001D1E7B" w:rsidP="00896072">
      <w:pPr>
        <w:pStyle w:val="StandardWeb"/>
        <w:spacing w:before="0" w:beforeAutospacing="0" w:after="0" w:afterAutospacing="0"/>
        <w:rPr>
          <w:sz w:val="22"/>
        </w:rPr>
      </w:pPr>
      <w:r w:rsidRPr="00896072">
        <w:rPr>
          <w:rFonts w:ascii="Calibri" w:hAnsi="Calibri"/>
          <w:color w:val="000000"/>
          <w:kern w:val="24"/>
          <w:sz w:val="28"/>
          <w:szCs w:val="32"/>
        </w:rPr>
        <w:t>a) tjelesni i psihomotorni</w:t>
      </w:r>
      <w:r w:rsidR="0095263E">
        <w:rPr>
          <w:rFonts w:ascii="Calibri" w:hAnsi="Calibri"/>
          <w:color w:val="000000"/>
          <w:kern w:val="24"/>
          <w:sz w:val="28"/>
          <w:szCs w:val="32"/>
        </w:rPr>
        <w:t>,</w:t>
      </w:r>
    </w:p>
    <w:p w:rsidR="001D1E7B" w:rsidRPr="00896072" w:rsidRDefault="001D1E7B" w:rsidP="00896072">
      <w:pPr>
        <w:pStyle w:val="StandardWeb"/>
        <w:spacing w:before="0" w:beforeAutospacing="0" w:after="0" w:afterAutospacing="0"/>
        <w:rPr>
          <w:sz w:val="22"/>
        </w:rPr>
      </w:pPr>
      <w:r w:rsidRPr="00896072">
        <w:rPr>
          <w:rFonts w:ascii="Calibri" w:hAnsi="Calibri"/>
          <w:color w:val="000000"/>
          <w:kern w:val="24"/>
          <w:sz w:val="28"/>
          <w:szCs w:val="32"/>
        </w:rPr>
        <w:t>b) socio - emocionalni razvoj i razvoj ličnosti</w:t>
      </w:r>
      <w:r w:rsidR="0095263E">
        <w:rPr>
          <w:rFonts w:ascii="Calibri" w:hAnsi="Calibri"/>
          <w:color w:val="000000"/>
          <w:kern w:val="24"/>
          <w:sz w:val="28"/>
          <w:szCs w:val="32"/>
        </w:rPr>
        <w:t>,</w:t>
      </w:r>
    </w:p>
    <w:p w:rsidR="001D1E7B" w:rsidRPr="00896072" w:rsidRDefault="001D1E7B" w:rsidP="00896072">
      <w:pPr>
        <w:pStyle w:val="StandardWeb"/>
        <w:spacing w:before="0" w:beforeAutospacing="0" w:after="0" w:afterAutospacing="0"/>
        <w:rPr>
          <w:sz w:val="22"/>
        </w:rPr>
      </w:pPr>
      <w:r w:rsidRPr="00896072">
        <w:rPr>
          <w:rFonts w:ascii="Calibri" w:hAnsi="Calibri"/>
          <w:color w:val="000000"/>
          <w:kern w:val="24"/>
          <w:sz w:val="28"/>
          <w:szCs w:val="32"/>
        </w:rPr>
        <w:t>c) spoznajni</w:t>
      </w:r>
      <w:r w:rsidR="0095263E">
        <w:rPr>
          <w:rFonts w:ascii="Calibri" w:hAnsi="Calibri"/>
          <w:color w:val="000000"/>
          <w:kern w:val="24"/>
          <w:sz w:val="28"/>
          <w:szCs w:val="32"/>
        </w:rPr>
        <w:t>,</w:t>
      </w:r>
    </w:p>
    <w:p w:rsidR="001D1E7B" w:rsidRDefault="001D1E7B" w:rsidP="00896072">
      <w:pPr>
        <w:pStyle w:val="Standard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32"/>
        </w:rPr>
      </w:pPr>
      <w:r w:rsidRPr="00896072">
        <w:rPr>
          <w:rFonts w:ascii="Calibri" w:hAnsi="Calibri"/>
          <w:color w:val="000000"/>
          <w:kern w:val="24"/>
          <w:sz w:val="28"/>
          <w:szCs w:val="32"/>
        </w:rPr>
        <w:t>d) govor, komunikacija, izražavanje i stvaralaštvo.</w:t>
      </w:r>
    </w:p>
    <w:p w:rsidR="009106B6" w:rsidRPr="00896072" w:rsidRDefault="009106B6" w:rsidP="00896072">
      <w:pPr>
        <w:pStyle w:val="StandardWeb"/>
        <w:spacing w:before="0" w:beforeAutospacing="0" w:after="0" w:afterAutospacing="0"/>
        <w:rPr>
          <w:sz w:val="22"/>
        </w:rPr>
      </w:pPr>
    </w:p>
    <w:p w:rsidR="00A35EC5" w:rsidRPr="007310BB" w:rsidRDefault="007310BB" w:rsidP="00397509">
      <w:pPr>
        <w:spacing w:line="293" w:lineRule="atLeast"/>
        <w:ind w:left="567" w:hanging="425"/>
        <w:rPr>
          <w:rFonts w:asciiTheme="minorHAnsi" w:hAnsiTheme="minorHAnsi" w:cs="Tahoma"/>
          <w:b/>
          <w:color w:val="242C2E"/>
          <w:sz w:val="28"/>
          <w:szCs w:val="20"/>
        </w:rPr>
      </w:pPr>
      <w:r w:rsidRPr="007310BB">
        <w:rPr>
          <w:rFonts w:asciiTheme="minorHAnsi" w:hAnsiTheme="minorHAnsi" w:cs="Tahoma"/>
          <w:b/>
          <w:color w:val="242C2E"/>
          <w:sz w:val="28"/>
          <w:szCs w:val="20"/>
        </w:rPr>
        <w:t xml:space="preserve">Osnovni </w:t>
      </w:r>
      <w:r w:rsidR="00A35EC5" w:rsidRPr="007310BB">
        <w:rPr>
          <w:rFonts w:asciiTheme="minorHAnsi" w:hAnsiTheme="minorHAnsi" w:cs="Tahoma"/>
          <w:b/>
          <w:color w:val="242C2E"/>
          <w:sz w:val="28"/>
          <w:szCs w:val="20"/>
        </w:rPr>
        <w:t>ciljevi podrazumijevaju:</w:t>
      </w:r>
    </w:p>
    <w:p w:rsidR="00002974" w:rsidRPr="00002974" w:rsidRDefault="00002974" w:rsidP="00397509">
      <w:pPr>
        <w:numPr>
          <w:ilvl w:val="0"/>
          <w:numId w:val="3"/>
        </w:numPr>
        <w:spacing w:line="293" w:lineRule="atLeast"/>
        <w:ind w:left="567" w:hanging="425"/>
        <w:rPr>
          <w:rFonts w:ascii="Calibri" w:hAnsi="Calibri" w:cs="Tahoma"/>
          <w:color w:val="48575B"/>
          <w:szCs w:val="20"/>
        </w:rPr>
      </w:pPr>
      <w:r w:rsidRPr="00002974">
        <w:rPr>
          <w:rFonts w:ascii="Calibri" w:hAnsi="Calibri" w:cs="Tahoma"/>
          <w:color w:val="48575B"/>
          <w:szCs w:val="20"/>
        </w:rPr>
        <w:t>ostvarivanje vlastite osobnosti i kreativnosti</w:t>
      </w:r>
    </w:p>
    <w:p w:rsidR="00A35EC5" w:rsidRPr="00A35EC5" w:rsidRDefault="00A35EC5" w:rsidP="00397509">
      <w:pPr>
        <w:numPr>
          <w:ilvl w:val="0"/>
          <w:numId w:val="3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poticanje cjelokupnog psihomotornog razvoja</w:t>
      </w:r>
    </w:p>
    <w:p w:rsidR="00A35EC5" w:rsidRPr="00A35EC5" w:rsidRDefault="00A35EC5" w:rsidP="00397509">
      <w:pPr>
        <w:numPr>
          <w:ilvl w:val="0"/>
          <w:numId w:val="3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razvijanje stvaralačkih sposobnosti</w:t>
      </w:r>
    </w:p>
    <w:p w:rsidR="00A35EC5" w:rsidRPr="00A35EC5" w:rsidRDefault="00A35EC5" w:rsidP="00397509">
      <w:pPr>
        <w:numPr>
          <w:ilvl w:val="0"/>
          <w:numId w:val="3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izvršavanje postavljenih obveza</w:t>
      </w:r>
    </w:p>
    <w:p w:rsidR="00A35EC5" w:rsidRPr="00A35EC5" w:rsidRDefault="00A35EC5" w:rsidP="00397509">
      <w:pPr>
        <w:numPr>
          <w:ilvl w:val="0"/>
          <w:numId w:val="3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poticanje na timski rad i suradnju</w:t>
      </w:r>
    </w:p>
    <w:p w:rsidR="00A35EC5" w:rsidRPr="00A35EC5" w:rsidRDefault="00A35EC5" w:rsidP="00397509">
      <w:pPr>
        <w:numPr>
          <w:ilvl w:val="0"/>
          <w:numId w:val="3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razvijanje sposobnosti za samostalan rad, urednost, sustavnost, preciznost i konciznost u usmenom izražavanju</w:t>
      </w:r>
    </w:p>
    <w:p w:rsidR="00A35EC5" w:rsidRPr="00A35EC5" w:rsidRDefault="00A35EC5" w:rsidP="00397509">
      <w:pPr>
        <w:numPr>
          <w:ilvl w:val="0"/>
          <w:numId w:val="3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razvoj socijalnih vještina kao npr. poštivanje pravila u igri, odnosi s vršnjacima, samokontrola, suradnja...</w:t>
      </w:r>
    </w:p>
    <w:p w:rsidR="00A35EC5" w:rsidRP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ovladavanje jezičnim sredstvima potrebnim za uspješnu komunikaciju</w:t>
      </w:r>
    </w:p>
    <w:p w:rsidR="00A35EC5" w:rsidRP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 xml:space="preserve">razvoj komunikacijskih vještina </w:t>
      </w:r>
    </w:p>
    <w:p w:rsidR="00A35EC5" w:rsidRP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postupno usvajanje hrvatskog jezičnog standarda</w:t>
      </w:r>
    </w:p>
    <w:p w:rsidR="00A35EC5" w:rsidRP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osposobljavanje za apstraktno mišljenje, logičko zaključivanje</w:t>
      </w:r>
    </w:p>
    <w:p w:rsidR="00A35EC5" w:rsidRP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razvoj matematičkih sposobnosti</w:t>
      </w:r>
    </w:p>
    <w:p w:rsidR="00A35EC5" w:rsidRP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vježbanje grafomotorike i percepcije</w:t>
      </w:r>
    </w:p>
    <w:p w:rsidR="00A35EC5" w:rsidRDefault="00A35EC5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 w:rsidRPr="00A35EC5">
        <w:rPr>
          <w:rFonts w:asciiTheme="minorHAnsi" w:hAnsiTheme="minorHAnsi" w:cs="Tahoma"/>
          <w:color w:val="48575B"/>
          <w:szCs w:val="20"/>
        </w:rPr>
        <w:t>primjena likovnih tehnika i sredstava</w:t>
      </w:r>
    </w:p>
    <w:p w:rsidR="00896072" w:rsidRDefault="00896072" w:rsidP="00397509">
      <w:pPr>
        <w:numPr>
          <w:ilvl w:val="0"/>
          <w:numId w:val="4"/>
        </w:numPr>
        <w:spacing w:line="293" w:lineRule="atLeast"/>
        <w:ind w:left="567" w:hanging="425"/>
        <w:rPr>
          <w:rFonts w:asciiTheme="minorHAnsi" w:hAnsiTheme="minorHAnsi" w:cs="Tahoma"/>
          <w:color w:val="48575B"/>
          <w:szCs w:val="20"/>
        </w:rPr>
      </w:pPr>
      <w:r>
        <w:rPr>
          <w:rFonts w:asciiTheme="minorHAnsi" w:hAnsiTheme="minorHAnsi" w:cs="Tahoma"/>
          <w:color w:val="48575B"/>
          <w:szCs w:val="20"/>
        </w:rPr>
        <w:t>individualno ostvarenje u glazbenom području</w:t>
      </w:r>
    </w:p>
    <w:p w:rsidR="00043CD4" w:rsidRPr="00A35EC5" w:rsidRDefault="00043CD4" w:rsidP="00043CD4">
      <w:pPr>
        <w:spacing w:before="45" w:after="200" w:line="293" w:lineRule="atLeast"/>
        <w:ind w:left="567"/>
        <w:rPr>
          <w:rFonts w:asciiTheme="minorHAnsi" w:hAnsiTheme="minorHAnsi" w:cs="Tahoma"/>
          <w:color w:val="48575B"/>
          <w:szCs w:val="20"/>
        </w:rPr>
      </w:pPr>
    </w:p>
    <w:p w:rsidR="00B55FB7" w:rsidRDefault="00002974">
      <w:pPr>
        <w:rPr>
          <w:rFonts w:asciiTheme="minorHAnsi" w:hAnsiTheme="minorHAnsi"/>
          <w:b/>
          <w:color w:val="FF0000"/>
          <w:sz w:val="28"/>
          <w:szCs w:val="20"/>
          <w:u w:val="single"/>
        </w:rPr>
      </w:pPr>
      <w:r w:rsidRPr="009106B6">
        <w:rPr>
          <w:rFonts w:asciiTheme="minorHAnsi" w:hAnsiTheme="minorHAnsi"/>
          <w:b/>
          <w:color w:val="FF0000"/>
          <w:sz w:val="28"/>
          <w:szCs w:val="20"/>
          <w:u w:val="single"/>
        </w:rPr>
        <w:t>Tematsko planiranje</w:t>
      </w:r>
      <w:r w:rsidR="009106B6" w:rsidRPr="009106B6">
        <w:rPr>
          <w:rFonts w:asciiTheme="minorHAnsi" w:hAnsiTheme="minorHAnsi"/>
          <w:b/>
          <w:color w:val="FF0000"/>
          <w:sz w:val="28"/>
          <w:szCs w:val="20"/>
          <w:u w:val="single"/>
        </w:rPr>
        <w:t xml:space="preserve"> sadržaja predviđenih za rad </w:t>
      </w:r>
    </w:p>
    <w:p w:rsidR="00175AB4" w:rsidRPr="009106B6" w:rsidRDefault="00175AB4">
      <w:pPr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tbl>
      <w:tblPr>
        <w:tblStyle w:val="Reetkatablice"/>
        <w:tblW w:w="15701" w:type="dxa"/>
        <w:tblLook w:val="04A0"/>
      </w:tblPr>
      <w:tblGrid>
        <w:gridCol w:w="2093"/>
        <w:gridCol w:w="4819"/>
        <w:gridCol w:w="8789"/>
      </w:tblGrid>
      <w:tr w:rsidR="0079326D" w:rsidRPr="00002974" w:rsidTr="00FE0882">
        <w:tc>
          <w:tcPr>
            <w:tcW w:w="2093" w:type="dxa"/>
          </w:tcPr>
          <w:p w:rsidR="0079326D" w:rsidRPr="00002974" w:rsidRDefault="0000297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  <w:b/>
              </w:rPr>
              <w:t>Tematsko područje</w:t>
            </w:r>
          </w:p>
        </w:tc>
        <w:tc>
          <w:tcPr>
            <w:tcW w:w="4819" w:type="dxa"/>
          </w:tcPr>
          <w:p w:rsidR="0079326D" w:rsidRPr="00002974" w:rsidRDefault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  <w:b/>
              </w:rPr>
              <w:t>Zadaci</w:t>
            </w:r>
          </w:p>
        </w:tc>
        <w:tc>
          <w:tcPr>
            <w:tcW w:w="8789" w:type="dxa"/>
          </w:tcPr>
          <w:p w:rsidR="0079326D" w:rsidRPr="00002974" w:rsidRDefault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  <w:b/>
              </w:rPr>
              <w:t>Sadržaj</w:t>
            </w:r>
          </w:p>
        </w:tc>
      </w:tr>
      <w:tr w:rsidR="0079326D" w:rsidRPr="00002974" w:rsidTr="00FE0882">
        <w:tc>
          <w:tcPr>
            <w:tcW w:w="2093" w:type="dxa"/>
          </w:tcPr>
          <w:p w:rsidR="0079326D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  <w:b/>
                <w:color w:val="0000FF"/>
              </w:rPr>
              <w:t>Ja u svijetu pjesama i priča</w:t>
            </w:r>
          </w:p>
        </w:tc>
        <w:tc>
          <w:tcPr>
            <w:tcW w:w="4819" w:type="dxa"/>
          </w:tcPr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govorni izraz ( poticati govor i navikavati na slušanje govora drugih );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obogaćivati rječnik;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pravilnu artikulaciju glasova, riječi i rečenica;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pojam rečenice (odgovaramo „potpunom „ rečenicom) 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lastRenderedPageBreak/>
              <w:t>- upoznavati literarna ostvarenja dostupnih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mogućn</w:t>
            </w:r>
            <w:r w:rsidR="005D09F0" w:rsidRPr="00002974">
              <w:rPr>
                <w:rFonts w:asciiTheme="minorHAnsi" w:hAnsiTheme="minorHAnsi"/>
              </w:rPr>
              <w:t>ostima shvaćanja djece te dobi ;</w:t>
            </w:r>
          </w:p>
          <w:p w:rsidR="0079326D" w:rsidRPr="00002974" w:rsidRDefault="005D09F0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finu motoriku.</w:t>
            </w:r>
          </w:p>
        </w:tc>
        <w:tc>
          <w:tcPr>
            <w:tcW w:w="8789" w:type="dxa"/>
          </w:tcPr>
          <w:p w:rsidR="0079326D" w:rsidRPr="00245E61" w:rsidRDefault="0079326D" w:rsidP="0079326D">
            <w:pPr>
              <w:rPr>
                <w:rFonts w:asciiTheme="minorHAnsi" w:hAnsiTheme="minorHAnsi"/>
                <w:i/>
                <w:u w:val="single"/>
              </w:rPr>
            </w:pPr>
            <w:r w:rsidRPr="00245E61">
              <w:rPr>
                <w:rFonts w:asciiTheme="minorHAnsi" w:hAnsiTheme="minorHAnsi"/>
                <w:i/>
                <w:u w:val="single"/>
              </w:rPr>
              <w:lastRenderedPageBreak/>
              <w:t>1.Književnost</w:t>
            </w:r>
          </w:p>
          <w:p w:rsidR="0079326D" w:rsidRPr="00245E61" w:rsidRDefault="0079326D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priče, bajke, basne/slušanje, pričanje, prepričavanje, odgovaranje na pitanja, razumijevanje slušanja</w:t>
            </w:r>
          </w:p>
          <w:p w:rsidR="0079326D" w:rsidRPr="00245E61" w:rsidRDefault="0079326D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poezija</w:t>
            </w:r>
          </w:p>
          <w:p w:rsidR="0079326D" w:rsidRPr="00245E61" w:rsidRDefault="0079326D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lutkarski igrokazi</w:t>
            </w:r>
          </w:p>
          <w:p w:rsidR="0079326D" w:rsidRPr="00245E61" w:rsidRDefault="0079326D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brojalice</w:t>
            </w:r>
          </w:p>
          <w:p w:rsidR="0079326D" w:rsidRPr="00245E61" w:rsidRDefault="0079326D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zagonetke</w:t>
            </w:r>
          </w:p>
          <w:p w:rsidR="0079326D" w:rsidRPr="00245E61" w:rsidRDefault="0079326D" w:rsidP="0079326D">
            <w:pPr>
              <w:rPr>
                <w:rFonts w:asciiTheme="minorHAnsi" w:hAnsiTheme="minorHAnsi"/>
                <w:i/>
                <w:u w:val="single"/>
              </w:rPr>
            </w:pPr>
            <w:r w:rsidRPr="00245E61">
              <w:rPr>
                <w:rFonts w:asciiTheme="minorHAnsi" w:hAnsiTheme="minorHAnsi"/>
                <w:i/>
                <w:u w:val="single"/>
              </w:rPr>
              <w:lastRenderedPageBreak/>
              <w:t>2. Početno čitanje</w:t>
            </w:r>
            <w:r w:rsidR="00043CD4">
              <w:rPr>
                <w:rFonts w:asciiTheme="minorHAnsi" w:hAnsiTheme="minorHAnsi"/>
                <w:i/>
                <w:u w:val="single"/>
              </w:rPr>
              <w:t xml:space="preserve"> i pisanje/predčitalačke vještine</w:t>
            </w:r>
          </w:p>
          <w:p w:rsidR="0079326D" w:rsidRPr="00245E61" w:rsidRDefault="005D09F0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r</w:t>
            </w:r>
            <w:r w:rsidR="0079326D" w:rsidRPr="00245E61">
              <w:rPr>
                <w:rFonts w:asciiTheme="minorHAnsi" w:hAnsiTheme="minorHAnsi"/>
                <w:i/>
              </w:rPr>
              <w:t>azvoj govora, artikulacija glasova</w:t>
            </w:r>
          </w:p>
          <w:p w:rsidR="0079326D" w:rsidRPr="00245E61" w:rsidRDefault="005D09F0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v</w:t>
            </w:r>
            <w:r w:rsidR="0079326D" w:rsidRPr="00245E61">
              <w:rPr>
                <w:rFonts w:asciiTheme="minorHAnsi" w:hAnsiTheme="minorHAnsi"/>
                <w:i/>
              </w:rPr>
              <w:t>ježbanje glasovne osjetljivosti</w:t>
            </w:r>
          </w:p>
          <w:p w:rsidR="0079326D" w:rsidRPr="00043CD4" w:rsidRDefault="005D09F0" w:rsidP="0079326D">
            <w:pPr>
              <w:rPr>
                <w:rFonts w:asciiTheme="minorHAnsi" w:hAnsiTheme="minorHAnsi"/>
                <w:i/>
              </w:rPr>
            </w:pPr>
            <w:r w:rsidRPr="00245E61">
              <w:rPr>
                <w:rFonts w:asciiTheme="minorHAnsi" w:hAnsiTheme="minorHAnsi"/>
                <w:i/>
              </w:rPr>
              <w:t>- i</w:t>
            </w:r>
            <w:r w:rsidR="0079326D" w:rsidRPr="00245E61">
              <w:rPr>
                <w:rFonts w:asciiTheme="minorHAnsi" w:hAnsiTheme="minorHAnsi"/>
                <w:i/>
              </w:rPr>
              <w:t>gre glasovne analize i sinteze</w:t>
            </w:r>
          </w:p>
          <w:p w:rsidR="0079326D" w:rsidRPr="00002974" w:rsidRDefault="0079326D" w:rsidP="00F43834">
            <w:pPr>
              <w:rPr>
                <w:rFonts w:asciiTheme="minorHAnsi" w:hAnsiTheme="minorHAnsi"/>
              </w:rPr>
            </w:pPr>
            <w:r w:rsidRPr="00245E61">
              <w:rPr>
                <w:rFonts w:asciiTheme="minorHAnsi" w:hAnsiTheme="minorHAnsi"/>
                <w:i/>
              </w:rPr>
              <w:t>- grafomotoričke vježbe</w:t>
            </w:r>
          </w:p>
        </w:tc>
      </w:tr>
      <w:tr w:rsidR="0079326D" w:rsidRPr="00002974" w:rsidTr="00FE0882">
        <w:tc>
          <w:tcPr>
            <w:tcW w:w="2093" w:type="dxa"/>
          </w:tcPr>
          <w:p w:rsidR="0079326D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  <w:b/>
                <w:color w:val="008000"/>
              </w:rPr>
              <w:lastRenderedPageBreak/>
              <w:t>Ja u prirodnom i društvenom okruženju</w:t>
            </w:r>
          </w:p>
        </w:tc>
        <w:tc>
          <w:tcPr>
            <w:tcW w:w="4819" w:type="dxa"/>
          </w:tcPr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na osnovi iskustva i organiziranog promatranja srediti, proširiti i obogatiti elementarno znanje o neposrednoj i široj okolini 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postupno i sistematski  pomagati djeci u usvajanju elementarnih prometnih navika;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zadovoljavati i razvijati interes za rad ljudi iz njihove neposredne okoline , za upoznavanje rezultata ljudskog rada  te njegovati pozitivan emocionalan odnos prema radnome čovjeku;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interes i znatiželju za upoznavanje prirode i njegovati ljubav za prirodne ljepote</w:t>
            </w:r>
            <w:r w:rsidR="00002974">
              <w:rPr>
                <w:rFonts w:asciiTheme="minorHAnsi" w:hAnsiTheme="minorHAnsi"/>
              </w:rPr>
              <w:t xml:space="preserve"> te osnovne postupke za očuvanje prirode </w:t>
            </w:r>
            <w:r w:rsidRPr="00002974">
              <w:rPr>
                <w:rFonts w:asciiTheme="minorHAnsi" w:hAnsiTheme="minorHAnsi"/>
              </w:rPr>
              <w:t>;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usmjeravati i razvijati sposobnost  zapažanja promjena u prirodi i međusobnu povezanost pojava u prirodi i životu ljudi ;</w:t>
            </w:r>
          </w:p>
          <w:p w:rsidR="0079326D" w:rsidRDefault="0079326D" w:rsidP="0079326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 xml:space="preserve">- formirati elementarne pojmove o vremenu i vremenskim odnosima </w:t>
            </w:r>
          </w:p>
          <w:p w:rsidR="005D09F0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 xml:space="preserve">- upoznati djecu s društvenim događajima i </w:t>
            </w:r>
            <w:r w:rsidR="00002974">
              <w:rPr>
                <w:rFonts w:asciiTheme="minorHAnsi" w:hAnsiTheme="minorHAnsi"/>
              </w:rPr>
              <w:t>uključivati ih prema mogućnosti.</w:t>
            </w:r>
          </w:p>
          <w:p w:rsidR="00002974" w:rsidRPr="00002974" w:rsidRDefault="00002974" w:rsidP="005D09F0">
            <w:pPr>
              <w:rPr>
                <w:rFonts w:asciiTheme="minorHAnsi" w:hAnsiTheme="minorHAnsi"/>
              </w:rPr>
            </w:pPr>
          </w:p>
          <w:p w:rsidR="0079326D" w:rsidRPr="00002974" w:rsidRDefault="0079326D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79326D" w:rsidRPr="00002974" w:rsidRDefault="0079326D" w:rsidP="0079326D">
            <w:pPr>
              <w:rPr>
                <w:rFonts w:asciiTheme="minorHAnsi" w:hAnsiTheme="minorHAnsi"/>
                <w:b/>
              </w:rPr>
            </w:pPr>
            <w:r w:rsidRPr="00002974">
              <w:rPr>
                <w:rFonts w:asciiTheme="minorHAnsi" w:hAnsiTheme="minorHAnsi"/>
                <w:b/>
              </w:rPr>
              <w:t>Društvena sredina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« Mala škola « - škola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Međusobno upoznavanje djece. </w:t>
            </w:r>
            <w:r w:rsidR="005E08C3" w:rsidRPr="00002974">
              <w:rPr>
                <w:rFonts w:asciiTheme="minorHAnsi" w:hAnsiTheme="minorHAnsi"/>
                <w:i/>
              </w:rPr>
              <w:t xml:space="preserve">Upoznavanje s učiteljicom. </w:t>
            </w:r>
            <w:r w:rsidRPr="00002974">
              <w:rPr>
                <w:rFonts w:asciiTheme="minorHAnsi" w:hAnsiTheme="minorHAnsi"/>
                <w:i/>
              </w:rPr>
              <w:t>Ustanova : upoznavanje prostorija u kojima  će djeca boraviti i ostalih prostorija 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Namještaj i oprema. Čuvanje namještaja, pribora i stvari u «maloj školi».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 Školsko igralište. Ljudi koji rade u školi.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Međusobno ponašanje. Kulturno ponašanje prema odraslima : pozdrav, obraćanje, razgovor djece i odraslih . Posjet prvom razredu osnovne škole ,školski pribor.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 xml:space="preserve">Roditeljski dom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Znam gdje stanujem. </w:t>
            </w:r>
          </w:p>
          <w:p w:rsid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Život i rad članova obitelji ( roditelji, braća , sestre, djed , baka ) 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Moja majka – njezin rad u obitelji i društvu.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Kulturno ponašanje u obitelji. Kuća u kojoj stanujemo.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 Radni ljudi koje svakodnevno susrećemo.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Okolina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Put od kuće u kojoj stanujem do «male škole» ( ulice, trgovin</w:t>
            </w:r>
            <w:r w:rsidR="005E08C3" w:rsidRPr="00002974">
              <w:rPr>
                <w:rFonts w:asciiTheme="minorHAnsi" w:hAnsiTheme="minorHAnsi"/>
                <w:i/>
              </w:rPr>
              <w:t xml:space="preserve">e, </w:t>
            </w:r>
            <w:r w:rsidRPr="00002974">
              <w:rPr>
                <w:rFonts w:asciiTheme="minorHAnsi" w:hAnsiTheme="minorHAnsi"/>
                <w:i/>
              </w:rPr>
              <w:t xml:space="preserve"> promet ).</w:t>
            </w:r>
          </w:p>
          <w:p w:rsidR="0079326D" w:rsidRPr="00002974" w:rsidRDefault="005E08C3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Mo</w:t>
            </w:r>
            <w:r w:rsidR="00002974">
              <w:rPr>
                <w:rFonts w:asciiTheme="minorHAnsi" w:hAnsiTheme="minorHAnsi"/>
                <w:i/>
              </w:rPr>
              <w:t>je mjesto (</w:t>
            </w:r>
            <w:r w:rsidR="0079326D" w:rsidRPr="00002974">
              <w:rPr>
                <w:rFonts w:asciiTheme="minorHAnsi" w:hAnsiTheme="minorHAnsi"/>
                <w:i/>
              </w:rPr>
              <w:t>selo ).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Kretanje pješaka p</w:t>
            </w:r>
            <w:r w:rsidR="00FE0882">
              <w:rPr>
                <w:rFonts w:asciiTheme="minorHAnsi" w:hAnsiTheme="minorHAnsi"/>
                <w:i/>
              </w:rPr>
              <w:t>ločnikom ili pješačkom stazom (</w:t>
            </w:r>
            <w:r w:rsidRPr="00002974">
              <w:rPr>
                <w:rFonts w:asciiTheme="minorHAnsi" w:hAnsiTheme="minorHAnsi"/>
                <w:i/>
              </w:rPr>
              <w:t>kretanje cestom bez pješačke staze ).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Prijelaz preko ulice.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b/>
              </w:rPr>
            </w:pPr>
            <w:r w:rsidRPr="00002974">
              <w:rPr>
                <w:rFonts w:asciiTheme="minorHAnsi" w:hAnsiTheme="minorHAnsi"/>
                <w:b/>
              </w:rPr>
              <w:t>Prirodna sredina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Prirodne pojave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Jesen</w:t>
            </w:r>
            <w:r w:rsidR="000B267F" w:rsidRPr="00002974">
              <w:rPr>
                <w:rFonts w:asciiTheme="minorHAnsi" w:hAnsiTheme="minorHAnsi"/>
                <w:i/>
              </w:rPr>
              <w:t>, darovi jeseni.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Zima</w:t>
            </w:r>
            <w:r w:rsidR="001965CD" w:rsidRPr="00002974">
              <w:rPr>
                <w:rFonts w:asciiTheme="minorHAnsi" w:hAnsiTheme="minorHAnsi"/>
                <w:i/>
              </w:rPr>
              <w:t>,radosti i opasnosti.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Proljeće </w:t>
            </w:r>
            <w:r w:rsidR="001965CD" w:rsidRPr="00002974">
              <w:rPr>
                <w:rFonts w:asciiTheme="minorHAnsi" w:hAnsiTheme="minorHAnsi"/>
                <w:i/>
              </w:rPr>
              <w:t>, pozdrav suncu i prirodi koja se budi.</w:t>
            </w:r>
          </w:p>
          <w:p w:rsid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Ljeto</w:t>
            </w:r>
            <w:r w:rsidR="00002974">
              <w:rPr>
                <w:rFonts w:asciiTheme="minorHAnsi" w:hAnsiTheme="minorHAnsi"/>
                <w:i/>
              </w:rPr>
              <w:t>, ljetne radosti.</w:t>
            </w:r>
          </w:p>
          <w:p w:rsidR="00002974" w:rsidRPr="00002974" w:rsidRDefault="00002974" w:rsidP="0079326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Kako čuvam prirodu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Biljni svijet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 Proljetno buđenje biljnog svijeta. Prvi vjesnici proljeća.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Radovi u parku, vrtu, polj</w:t>
            </w:r>
            <w:r w:rsidR="005E08C3" w:rsidRPr="00002974">
              <w:rPr>
                <w:rFonts w:asciiTheme="minorHAnsi" w:hAnsiTheme="minorHAnsi"/>
                <w:i/>
              </w:rPr>
              <w:t xml:space="preserve">u, voćnjaku. Novo lice </w:t>
            </w:r>
            <w:r w:rsidRPr="00002974">
              <w:rPr>
                <w:rFonts w:asciiTheme="minorHAnsi" w:hAnsiTheme="minorHAnsi"/>
                <w:i/>
              </w:rPr>
              <w:t>vrtova, šu</w:t>
            </w:r>
            <w:r w:rsidR="005E08C3" w:rsidRPr="00002974">
              <w:rPr>
                <w:rFonts w:asciiTheme="minorHAnsi" w:hAnsiTheme="minorHAnsi"/>
                <w:i/>
              </w:rPr>
              <w:t>ma,</w:t>
            </w:r>
            <w:r w:rsidRPr="00002974">
              <w:rPr>
                <w:rFonts w:asciiTheme="minorHAnsi" w:hAnsiTheme="minorHAnsi"/>
                <w:i/>
              </w:rPr>
              <w:t xml:space="preserve">livada i polja u proljeće </w:t>
            </w:r>
            <w:r w:rsidR="005E08C3" w:rsidRPr="00002974">
              <w:rPr>
                <w:rFonts w:asciiTheme="minorHAnsi" w:hAnsiTheme="minorHAnsi"/>
                <w:i/>
              </w:rPr>
              <w:t>.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Životinjski svijet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- Životinje i njihova mladunčad. </w:t>
            </w:r>
          </w:p>
          <w:p w:rsidR="0079326D" w:rsidRPr="00002974" w:rsidRDefault="0079326D" w:rsidP="0079326D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lastRenderedPageBreak/>
              <w:t>- Sitni životinjski svijet : bubamara , leptir, pčela, mrav.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  <w:b/>
              </w:rPr>
            </w:pPr>
            <w:r w:rsidRPr="00002974">
              <w:rPr>
                <w:rFonts w:asciiTheme="minorHAnsi" w:hAnsiTheme="minorHAnsi"/>
                <w:b/>
              </w:rPr>
              <w:t>Praznici i proslave, značajni dani u godini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Dani kruha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 xml:space="preserve"> -Sveti Nikola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Božić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Fašnik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Valentinovo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Uskrs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Dan planeta Zemlje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Majčin dan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Dan obitelji</w:t>
            </w:r>
          </w:p>
          <w:p w:rsidR="005D09F0" w:rsidRPr="00002974" w:rsidRDefault="005D09F0" w:rsidP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Slavimo rođendane</w:t>
            </w:r>
          </w:p>
          <w:p w:rsidR="0079326D" w:rsidRPr="00002974" w:rsidRDefault="005D09F0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Završna priredba</w:t>
            </w:r>
          </w:p>
        </w:tc>
      </w:tr>
      <w:tr w:rsidR="0079326D" w:rsidRPr="00002974" w:rsidTr="00FE0882">
        <w:tc>
          <w:tcPr>
            <w:tcW w:w="2093" w:type="dxa"/>
          </w:tcPr>
          <w:p w:rsidR="0079326D" w:rsidRPr="00002974" w:rsidRDefault="000B267F">
            <w:pPr>
              <w:rPr>
                <w:rFonts w:asciiTheme="minorHAnsi" w:hAnsiTheme="minorHAnsi"/>
                <w:b/>
                <w:color w:val="7030A0"/>
              </w:rPr>
            </w:pPr>
            <w:r w:rsidRPr="00002974">
              <w:rPr>
                <w:rFonts w:asciiTheme="minorHAnsi" w:hAnsiTheme="minorHAnsi"/>
                <w:b/>
                <w:color w:val="7030A0"/>
              </w:rPr>
              <w:lastRenderedPageBreak/>
              <w:t>Ja u  svijetu brojki</w:t>
            </w:r>
          </w:p>
        </w:tc>
        <w:tc>
          <w:tcPr>
            <w:tcW w:w="4819" w:type="dxa"/>
          </w:tcPr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stjecati elementarno matematičko znanje ;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izazivati i razvijati u djece zanimanje za kvantitativne odnose i promjene među predmetima i pojavama iz neposredne okoline;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utjecati na razvijanje opažanja i logičkog mišljenja;</w:t>
            </w:r>
          </w:p>
          <w:p w:rsidR="0079326D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u procesu stjecanja znanja utjecati na razvijanje preciznijeg rasuđivanja i izražavanja .</w:t>
            </w:r>
          </w:p>
        </w:tc>
        <w:tc>
          <w:tcPr>
            <w:tcW w:w="8789" w:type="dxa"/>
          </w:tcPr>
          <w:p w:rsidR="000B267F" w:rsidRPr="00002974" w:rsidRDefault="001965CD" w:rsidP="000B267F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Osnovnih prostorni  i vremenski pojmovi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- </w:t>
            </w:r>
            <w:r w:rsidR="00175AB4" w:rsidRPr="00175AB4">
              <w:rPr>
                <w:rFonts w:ascii="Calibri" w:hAnsi="Calibri"/>
                <w:i/>
              </w:rPr>
              <w:t xml:space="preserve">gore – dolje </w:t>
            </w:r>
            <w:r w:rsidR="00175AB4">
              <w:rPr>
                <w:rFonts w:ascii="Calibri" w:hAnsi="Calibri"/>
                <w:i/>
              </w:rPr>
              <w:t>,</w:t>
            </w:r>
            <w:r w:rsidR="00175AB4" w:rsidRPr="00175AB4">
              <w:rPr>
                <w:rFonts w:ascii="Calibri" w:hAnsi="Calibri"/>
                <w:i/>
              </w:rPr>
              <w:t>lijevo – desno</w:t>
            </w:r>
            <w:r w:rsidR="00175AB4">
              <w:rPr>
                <w:rFonts w:ascii="Calibri" w:hAnsi="Calibri"/>
                <w:i/>
              </w:rPr>
              <w:t>,</w:t>
            </w:r>
            <w:r w:rsidRPr="00002974">
              <w:rPr>
                <w:rFonts w:asciiTheme="minorHAnsi" w:hAnsiTheme="minorHAnsi"/>
                <w:i/>
              </w:rPr>
              <w:t>veliko-malo</w:t>
            </w:r>
            <w:r w:rsidR="00175AB4">
              <w:rPr>
                <w:rFonts w:asciiTheme="minorHAnsi" w:hAnsiTheme="minorHAnsi"/>
                <w:i/>
              </w:rPr>
              <w:t>,</w:t>
            </w:r>
            <w:r w:rsidR="00175AB4" w:rsidRPr="00175AB4">
              <w:rPr>
                <w:rFonts w:ascii="Calibri" w:hAnsi="Calibri"/>
                <w:i/>
              </w:rPr>
              <w:t>visoko-nisko</w:t>
            </w:r>
            <w:r w:rsidR="00175AB4">
              <w:rPr>
                <w:rFonts w:ascii="Calibri" w:hAnsi="Calibri"/>
                <w:i/>
              </w:rPr>
              <w:t>,</w:t>
            </w:r>
            <w:r w:rsidR="00175AB4" w:rsidRPr="00175AB4">
              <w:rPr>
                <w:rFonts w:ascii="Calibri" w:hAnsi="Calibri"/>
                <w:i/>
              </w:rPr>
              <w:t>lagano – teško</w:t>
            </w:r>
            <w:r w:rsidR="00175AB4">
              <w:rPr>
                <w:rFonts w:ascii="Calibri" w:hAnsi="Calibri"/>
                <w:i/>
              </w:rPr>
              <w:t>,</w:t>
            </w:r>
            <w:r w:rsidR="00175AB4" w:rsidRPr="00175AB4">
              <w:rPr>
                <w:rFonts w:ascii="Calibri" w:hAnsi="Calibri"/>
                <w:i/>
              </w:rPr>
              <w:t>usko – široko</w:t>
            </w:r>
            <w:r w:rsidR="00175AB4">
              <w:rPr>
                <w:rFonts w:ascii="Calibri" w:hAnsi="Calibri"/>
                <w:i/>
              </w:rPr>
              <w:t>,</w:t>
            </w:r>
          </w:p>
          <w:p w:rsidR="000B267F" w:rsidRPr="00002974" w:rsidRDefault="00175AB4" w:rsidP="00175AB4">
            <w:pPr>
              <w:rPr>
                <w:rFonts w:asciiTheme="minorHAnsi" w:hAnsiTheme="minorHAnsi"/>
                <w:i/>
              </w:rPr>
            </w:pPr>
            <w:r w:rsidRPr="00175AB4">
              <w:rPr>
                <w:rFonts w:ascii="Calibri" w:hAnsi="Calibri"/>
                <w:i/>
              </w:rPr>
              <w:t>dugačko – kratko</w:t>
            </w:r>
            <w:r>
              <w:rPr>
                <w:rFonts w:ascii="Calibri" w:hAnsi="Calibri"/>
                <w:i/>
              </w:rPr>
              <w:t>…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dan – noć</w:t>
            </w:r>
            <w:r w:rsidR="00175AB4">
              <w:rPr>
                <w:rFonts w:asciiTheme="minorHAnsi" w:hAnsiTheme="minorHAnsi"/>
                <w:i/>
              </w:rPr>
              <w:t>,</w:t>
            </w:r>
            <w:r w:rsidR="00175AB4" w:rsidRPr="00175AB4">
              <w:rPr>
                <w:rFonts w:ascii="Calibri" w:hAnsi="Calibri"/>
                <w:i/>
              </w:rPr>
              <w:t>jutro – podne – večer</w:t>
            </w:r>
            <w:r w:rsidR="00175AB4">
              <w:rPr>
                <w:rFonts w:ascii="Calibri" w:hAnsi="Calibri"/>
                <w:i/>
              </w:rPr>
              <w:t>,</w:t>
            </w:r>
            <w:r w:rsidR="00175AB4" w:rsidRPr="00175AB4">
              <w:rPr>
                <w:rFonts w:ascii="Calibri" w:hAnsi="Calibri"/>
                <w:i/>
              </w:rPr>
              <w:t>danas – jučer – sutra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Pojam skupa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klasifikacija skupova prema obliku , boji i veličini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nizanje brojeva od najmanjeg do najvećeg, i obratno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operacije pomoću skupova ; sastavljanje, rastavljanje, pridruživanje, uređivanje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uočavanje skupova , rad pomoću skupova od 1 do 10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elemenata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prepoznavanje znamenki od 1 do 10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Prostorni geometrijski likovi ( kvadar, kocka, valjak , kugla</w:t>
            </w:r>
            <w:r w:rsidRPr="00002974">
              <w:rPr>
                <w:rFonts w:asciiTheme="minorHAnsi" w:hAnsiTheme="minorHAnsi"/>
                <w:i/>
              </w:rPr>
              <w:t xml:space="preserve"> )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imenovanje i prepoznavanje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Likovi u ravnini ( pravokutnik, krug, trokut )</w:t>
            </w:r>
          </w:p>
          <w:p w:rsidR="0079326D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  <w:i/>
              </w:rPr>
              <w:t>- imenovanje i prepoznavanje</w:t>
            </w:r>
          </w:p>
        </w:tc>
      </w:tr>
      <w:tr w:rsidR="0079326D" w:rsidRPr="00002974" w:rsidTr="00FE0882">
        <w:tc>
          <w:tcPr>
            <w:tcW w:w="2093" w:type="dxa"/>
          </w:tcPr>
          <w:p w:rsidR="0079326D" w:rsidRPr="00002974" w:rsidRDefault="000B267F">
            <w:pPr>
              <w:rPr>
                <w:rFonts w:asciiTheme="minorHAnsi" w:hAnsiTheme="minorHAnsi"/>
                <w:b/>
                <w:color w:val="984806" w:themeColor="accent6" w:themeShade="80"/>
              </w:rPr>
            </w:pPr>
            <w:r w:rsidRPr="00002974">
              <w:rPr>
                <w:rFonts w:asciiTheme="minorHAnsi" w:hAnsiTheme="minorHAnsi"/>
                <w:b/>
                <w:color w:val="984806" w:themeColor="accent6" w:themeShade="80"/>
              </w:rPr>
              <w:t>Rastem  i razvijam se</w:t>
            </w:r>
          </w:p>
        </w:tc>
        <w:tc>
          <w:tcPr>
            <w:tcW w:w="4819" w:type="dxa"/>
          </w:tcPr>
          <w:p w:rsidR="005E08C3" w:rsidRPr="00002974" w:rsidRDefault="005E08C3" w:rsidP="005E08C3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-stvaranje pozitivne slike o sebi;</w:t>
            </w:r>
          </w:p>
          <w:p w:rsidR="001965CD" w:rsidRPr="00002974" w:rsidRDefault="001965CD" w:rsidP="001965C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poštivanje i prihvaćanje različitosti;</w:t>
            </w:r>
          </w:p>
          <w:p w:rsidR="005E08C3" w:rsidRPr="00002974" w:rsidRDefault="005E08C3" w:rsidP="005E08C3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osjećaj pripadnosti grupi</w:t>
            </w:r>
            <w:r w:rsidR="001965CD" w:rsidRPr="00002974">
              <w:rPr>
                <w:rFonts w:asciiTheme="minorHAnsi" w:hAnsiTheme="minorHAnsi"/>
              </w:rPr>
              <w:t xml:space="preserve"> i suradnje unutar grupe-timski rad</w:t>
            </w:r>
            <w:r w:rsidRPr="00002974">
              <w:rPr>
                <w:rFonts w:asciiTheme="minorHAnsi" w:hAnsiTheme="minorHAnsi"/>
              </w:rPr>
              <w:t>;</w:t>
            </w:r>
          </w:p>
          <w:p w:rsidR="005E08C3" w:rsidRPr="00002974" w:rsidRDefault="005E08C3" w:rsidP="005E08C3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djelovati na razvijanje i formiranje moralnih, radnih, karakternih i drugih pozitivnih osobina ličnosti;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 xml:space="preserve">- djelovati na razvitak i učvršćivanje dječjeg </w:t>
            </w:r>
            <w:r w:rsidRPr="00002974">
              <w:rPr>
                <w:rFonts w:asciiTheme="minorHAnsi" w:hAnsiTheme="minorHAnsi"/>
              </w:rPr>
              <w:lastRenderedPageBreak/>
              <w:t>organizma;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jačati otpornost prema bolestima i deformitetima;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usvajati kulturne i higijensko – zdravstvene navike;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usavršavanje osnovnih pokreta djece;</w:t>
            </w:r>
          </w:p>
          <w:p w:rsidR="001965CD" w:rsidRPr="00002974" w:rsidRDefault="001965CD" w:rsidP="001965CD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poticanje boravka na svježem zraku i igara u prirodi.</w:t>
            </w:r>
          </w:p>
          <w:p w:rsidR="000B267F" w:rsidRPr="00002974" w:rsidRDefault="000B267F" w:rsidP="000B267F">
            <w:pPr>
              <w:rPr>
                <w:rFonts w:asciiTheme="minorHAnsi" w:hAnsiTheme="minorHAnsi"/>
              </w:rPr>
            </w:pPr>
          </w:p>
          <w:p w:rsidR="00F43834" w:rsidRPr="00002974" w:rsidRDefault="00F43834" w:rsidP="000B267F">
            <w:pPr>
              <w:rPr>
                <w:rFonts w:asciiTheme="minorHAnsi" w:hAnsiTheme="minorHAnsi"/>
              </w:rPr>
            </w:pPr>
          </w:p>
          <w:p w:rsidR="0079326D" w:rsidRPr="00002974" w:rsidRDefault="0079326D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E08C3" w:rsidRPr="00002974" w:rsidRDefault="005E08C3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lastRenderedPageBreak/>
              <w:t>Socio-emocionalni razvoj</w:t>
            </w:r>
          </w:p>
          <w:p w:rsidR="005E08C3" w:rsidRPr="00002974" w:rsidRDefault="005E08C3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-Ovo sam ja</w:t>
            </w:r>
          </w:p>
          <w:p w:rsidR="005E08C3" w:rsidRPr="00002974" w:rsidRDefault="005E08C3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-Ja i moji prijatelji-upoznajmo se</w:t>
            </w:r>
          </w:p>
          <w:p w:rsidR="005E08C3" w:rsidRPr="00002974" w:rsidRDefault="005E08C3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-Volim- ne volim/mogu- ne mogu</w:t>
            </w:r>
          </w:p>
          <w:p w:rsidR="005D09F0" w:rsidRPr="00002974" w:rsidRDefault="001965CD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Kako pozdravljamo</w:t>
            </w:r>
          </w:p>
          <w:p w:rsidR="005E08C3" w:rsidRPr="00002974" w:rsidRDefault="005E08C3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-Četiri čarobne riječi</w:t>
            </w:r>
          </w:p>
          <w:p w:rsidR="005D09F0" w:rsidRPr="00002974" w:rsidRDefault="005D09F0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</w:t>
            </w:r>
            <w:r w:rsidR="001965CD" w:rsidRPr="00002974">
              <w:rPr>
                <w:rFonts w:asciiTheme="minorHAnsi" w:hAnsiTheme="minorHAnsi"/>
                <w:i/>
              </w:rPr>
              <w:t>Mogu li ti pomoći</w:t>
            </w:r>
          </w:p>
          <w:p w:rsidR="005D09F0" w:rsidRPr="00002974" w:rsidRDefault="001965CD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Hajdemo se dogovoriti</w:t>
            </w:r>
          </w:p>
          <w:p w:rsidR="001965CD" w:rsidRPr="00002974" w:rsidRDefault="001965CD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lastRenderedPageBreak/>
              <w:t>- Učinimo to zajedno</w:t>
            </w:r>
          </w:p>
          <w:p w:rsidR="00F43834" w:rsidRPr="00002974" w:rsidRDefault="005D09F0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Moje tijelo i zdravlje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Dijelovi tijela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Jedemo zdravu hranu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Peremo ruke, zube, kosu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 - Moja odjeća i obuća</w:t>
            </w:r>
          </w:p>
          <w:p w:rsidR="00002974" w:rsidRPr="00002974" w:rsidRDefault="0000297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Igre koje volim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Osnovne strukture kretanja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 elementarne i štafetne igre</w:t>
            </w:r>
          </w:p>
          <w:p w:rsidR="00F43834" w:rsidRPr="00C74FB1" w:rsidRDefault="00F43834" w:rsidP="00F43834">
            <w:pPr>
              <w:rPr>
                <w:rFonts w:asciiTheme="minorHAnsi" w:hAnsiTheme="minorHAnsi"/>
                <w:i/>
                <w:sz w:val="22"/>
              </w:rPr>
            </w:pPr>
            <w:r w:rsidRPr="00C74FB1">
              <w:rPr>
                <w:rFonts w:asciiTheme="minorHAnsi" w:hAnsiTheme="minorHAnsi"/>
                <w:i/>
                <w:sz w:val="22"/>
              </w:rPr>
              <w:t>- hodanje i vježbe ravnoteže ( hodati sigurno, krupnim i sitnim koracima, na prstima, petama, mijenjajući pravac kretanja i mijenjajući tempo, držeći i ne držeći se za ruke, hodanje po niskoj gredi )</w:t>
            </w:r>
          </w:p>
          <w:p w:rsidR="00F43834" w:rsidRPr="00C74FB1" w:rsidRDefault="00F43834" w:rsidP="00F43834">
            <w:pPr>
              <w:rPr>
                <w:rFonts w:asciiTheme="minorHAnsi" w:hAnsiTheme="minorHAnsi"/>
                <w:i/>
                <w:sz w:val="22"/>
              </w:rPr>
            </w:pPr>
            <w:r w:rsidRPr="00C74FB1">
              <w:rPr>
                <w:rFonts w:asciiTheme="minorHAnsi" w:hAnsiTheme="minorHAnsi"/>
                <w:i/>
                <w:sz w:val="22"/>
              </w:rPr>
              <w:t>- trčanje ( trčati s lakoćom, hvatati jedno drugo u igrama u kojima se trči, trčati pojedinačno i u parovima, držeći se za ruke s više djece, naglo se zaustavljati na dani znak )</w:t>
            </w:r>
          </w:p>
          <w:p w:rsidR="00F43834" w:rsidRPr="00C74FB1" w:rsidRDefault="00F43834" w:rsidP="00F43834">
            <w:pPr>
              <w:rPr>
                <w:rFonts w:asciiTheme="minorHAnsi" w:hAnsiTheme="minorHAnsi"/>
                <w:i/>
                <w:sz w:val="22"/>
              </w:rPr>
            </w:pPr>
            <w:r w:rsidRPr="00C74FB1">
              <w:rPr>
                <w:rFonts w:asciiTheme="minorHAnsi" w:hAnsiTheme="minorHAnsi"/>
                <w:i/>
                <w:sz w:val="22"/>
              </w:rPr>
              <w:t>- skakanje ( skakati u dubinu, daljinu, visinu, skakati s mjesta i sa zaletom, poskakivati na mjestu objema nogama i jednom nogom )</w:t>
            </w:r>
          </w:p>
          <w:p w:rsidR="00F43834" w:rsidRPr="00C74FB1" w:rsidRDefault="00F43834" w:rsidP="00F43834">
            <w:pPr>
              <w:rPr>
                <w:rFonts w:asciiTheme="minorHAnsi" w:hAnsiTheme="minorHAnsi"/>
                <w:i/>
                <w:sz w:val="22"/>
              </w:rPr>
            </w:pPr>
            <w:r w:rsidRPr="00C74FB1">
              <w:rPr>
                <w:rFonts w:asciiTheme="minorHAnsi" w:hAnsiTheme="minorHAnsi"/>
                <w:i/>
                <w:sz w:val="22"/>
              </w:rPr>
              <w:t>- penjanje, puzanje, provlačenje ( penjati se po ljestvama ili prikladnim predmetima u prirodi, provlačiti se ispod raznih predmeta )</w:t>
            </w:r>
          </w:p>
          <w:p w:rsidR="00F43834" w:rsidRPr="00C74FB1" w:rsidRDefault="00F43834" w:rsidP="00F43834">
            <w:pPr>
              <w:rPr>
                <w:rFonts w:asciiTheme="minorHAnsi" w:hAnsiTheme="minorHAnsi"/>
                <w:i/>
                <w:sz w:val="22"/>
              </w:rPr>
            </w:pPr>
            <w:r w:rsidRPr="00C74FB1">
              <w:rPr>
                <w:rFonts w:asciiTheme="minorHAnsi" w:hAnsiTheme="minorHAnsi"/>
                <w:i/>
                <w:sz w:val="22"/>
              </w:rPr>
              <w:t>- bacanje , hvatanje, gađanje ( bacati različite predmete udalj  lijevom i desnom rukom, bacati loptu uvis i hvatati sa jednom rukom i objema rukama, međusobno si dobacivati loptu, gađati sa malim lopticama u improvizirani cilj, gađati postavljene čunjeve )</w:t>
            </w:r>
          </w:p>
          <w:p w:rsidR="0079326D" w:rsidRPr="00002974" w:rsidRDefault="00F43834" w:rsidP="00F43834">
            <w:pPr>
              <w:rPr>
                <w:rFonts w:asciiTheme="minorHAnsi" w:hAnsiTheme="minorHAnsi"/>
              </w:rPr>
            </w:pPr>
            <w:r w:rsidRPr="00C74FB1">
              <w:rPr>
                <w:rFonts w:asciiTheme="minorHAnsi" w:hAnsiTheme="minorHAnsi"/>
                <w:i/>
                <w:sz w:val="22"/>
              </w:rPr>
              <w:t>- dizanje i nošenje ( dizati i nositi predmete : lopte, vrećice, palice, pojedinačno ili više predmeta odjednom )</w:t>
            </w:r>
          </w:p>
        </w:tc>
      </w:tr>
      <w:tr w:rsidR="0079326D" w:rsidRPr="00002974" w:rsidTr="00FE0882">
        <w:tc>
          <w:tcPr>
            <w:tcW w:w="2093" w:type="dxa"/>
          </w:tcPr>
          <w:p w:rsidR="0079326D" w:rsidRPr="00002974" w:rsidRDefault="00F43834">
            <w:pPr>
              <w:rPr>
                <w:rFonts w:asciiTheme="minorHAnsi" w:hAnsiTheme="minorHAnsi"/>
                <w:b/>
                <w:color w:val="C00000"/>
              </w:rPr>
            </w:pPr>
            <w:r w:rsidRPr="00002974">
              <w:rPr>
                <w:rFonts w:asciiTheme="minorHAnsi" w:hAnsiTheme="minorHAnsi"/>
                <w:b/>
                <w:color w:val="C00000"/>
              </w:rPr>
              <w:lastRenderedPageBreak/>
              <w:t>Ja u svijetu glazbe i likovnog stvaralaštva</w:t>
            </w:r>
          </w:p>
        </w:tc>
        <w:tc>
          <w:tcPr>
            <w:tcW w:w="4819" w:type="dxa"/>
          </w:tcPr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interes i sposobnosti primjene dostupnih likovnih tehnika;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njegovati i razvijati dječju kreativnost slikanjem, crtanjem i oblikovanjem;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spretnost, preciznost i urednost u radu;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sposobnost vizualnog percipiranja 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sposobnost i smisao za vrednovanje vlastitih radova druge djece.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</w:p>
          <w:p w:rsidR="00F43834" w:rsidRDefault="00F43834" w:rsidP="00F43834">
            <w:pPr>
              <w:rPr>
                <w:rFonts w:asciiTheme="minorHAnsi" w:hAnsiTheme="minorHAnsi"/>
              </w:rPr>
            </w:pPr>
          </w:p>
          <w:p w:rsidR="00C74FB1" w:rsidRDefault="00C74FB1" w:rsidP="00F43834">
            <w:pPr>
              <w:rPr>
                <w:rFonts w:asciiTheme="minorHAnsi" w:hAnsiTheme="minorHAnsi"/>
              </w:rPr>
            </w:pPr>
          </w:p>
          <w:p w:rsidR="00C74FB1" w:rsidRDefault="00C74FB1" w:rsidP="00F43834">
            <w:pPr>
              <w:rPr>
                <w:rFonts w:asciiTheme="minorHAnsi" w:hAnsiTheme="minorHAnsi"/>
              </w:rPr>
            </w:pPr>
          </w:p>
          <w:p w:rsidR="00C74FB1" w:rsidRPr="00002974" w:rsidRDefault="00C74FB1" w:rsidP="00F43834">
            <w:pPr>
              <w:rPr>
                <w:rFonts w:asciiTheme="minorHAnsi" w:hAnsiTheme="minorHAnsi"/>
              </w:rPr>
            </w:pP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buditi interes za muziku i uključivati djecu u glazbene aktivnosti ( pjevanje, slušanje glazbe, muzičke igre );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glazbenu sposobnost djece ( glasovne mogućnosti, sluh, muzičko pamćenje i reproduciranje, osjećaj za ritam );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poticati djecu na razne oblike slobodnog izražavanja u vezi s glazbom 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razvijati glazbene sposobnosti stvaraju osnove za trajniji interes i ljubav za muziku;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</w:rPr>
            </w:pPr>
            <w:r w:rsidRPr="00002974">
              <w:rPr>
                <w:rFonts w:asciiTheme="minorHAnsi" w:hAnsiTheme="minorHAnsi"/>
              </w:rPr>
              <w:t>- pomoću glazbe razvijati estetske osjećaji prema prirodi i okolini ;</w:t>
            </w:r>
          </w:p>
          <w:p w:rsidR="0079326D" w:rsidRPr="00002974" w:rsidRDefault="0079326D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F43834" w:rsidRPr="00002974" w:rsidRDefault="00F43834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lastRenderedPageBreak/>
              <w:t>Crtanje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( ovladati tehnikom crtanja olovkom, flomasterom i pastelom)</w:t>
            </w:r>
          </w:p>
          <w:p w:rsidR="00F43834" w:rsidRPr="00002974" w:rsidRDefault="001965CD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g</w:t>
            </w:r>
            <w:r w:rsidR="00F43834" w:rsidRPr="00002974">
              <w:rPr>
                <w:rFonts w:asciiTheme="minorHAnsi" w:hAnsiTheme="minorHAnsi"/>
                <w:i/>
              </w:rPr>
              <w:t>r</w:t>
            </w:r>
            <w:r w:rsidRPr="00002974">
              <w:rPr>
                <w:rFonts w:asciiTheme="minorHAnsi" w:hAnsiTheme="minorHAnsi"/>
                <w:i/>
              </w:rPr>
              <w:t xml:space="preserve">adbene linije – nakon motivacijske </w:t>
            </w:r>
            <w:r w:rsidR="00F43834" w:rsidRPr="00002974">
              <w:rPr>
                <w:rFonts w:asciiTheme="minorHAnsi" w:hAnsiTheme="minorHAnsi"/>
                <w:i/>
              </w:rPr>
              <w:t xml:space="preserve"> igre prelaziti na crtanje ( « slažemo kockice « )</w:t>
            </w:r>
          </w:p>
          <w:p w:rsidR="00F43834" w:rsidRPr="00002974" w:rsidRDefault="001965CD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f</w:t>
            </w:r>
            <w:r w:rsidR="00F43834" w:rsidRPr="00002974">
              <w:rPr>
                <w:rFonts w:asciiTheme="minorHAnsi" w:hAnsiTheme="minorHAnsi"/>
                <w:i/>
              </w:rPr>
              <w:t>unkcionalni raspored elemenata na plohi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 xml:space="preserve">( « kuća u mojoj ulici «, « </w:t>
            </w:r>
            <w:r w:rsidR="001965CD" w:rsidRPr="00002974">
              <w:rPr>
                <w:rFonts w:asciiTheme="minorHAnsi" w:hAnsiTheme="minorHAnsi"/>
                <w:i/>
              </w:rPr>
              <w:t>ja u školi</w:t>
            </w:r>
            <w:r w:rsidRPr="00002974">
              <w:rPr>
                <w:rFonts w:asciiTheme="minorHAnsi" w:hAnsiTheme="minorHAnsi"/>
                <w:i/>
              </w:rPr>
              <w:t>» )</w:t>
            </w:r>
          </w:p>
          <w:p w:rsidR="00F43834" w:rsidRPr="00002974" w:rsidRDefault="001965CD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s</w:t>
            </w:r>
            <w:r w:rsidR="00F43834" w:rsidRPr="00002974">
              <w:rPr>
                <w:rFonts w:asciiTheme="minorHAnsi" w:hAnsiTheme="minorHAnsi"/>
                <w:i/>
              </w:rPr>
              <w:t>truktura linije («drvo bez lišća»,«grančica u cvatu»)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raspored elemenata na plohi ( «ukrasi na ubrusu», «maslačkova svjetiljka»)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Slikanje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( upoznati sa tehnikama slikanja akvarelom; kolaž 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promatrati i slikati motive iz okoline («srce ,cvijet  za mamu», «sretni leptir»)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kolaž ( «prometno sredstvo «)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Oblikovanje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( upoznati djecu s tehniko</w:t>
            </w:r>
            <w:r w:rsidR="001965CD" w:rsidRPr="00002974">
              <w:rPr>
                <w:rFonts w:asciiTheme="minorHAnsi" w:hAnsiTheme="minorHAnsi"/>
                <w:i/>
              </w:rPr>
              <w:t>m rada služeći se plastelinom ,</w:t>
            </w:r>
            <w:r w:rsidRPr="00002974">
              <w:rPr>
                <w:rFonts w:asciiTheme="minorHAnsi" w:hAnsiTheme="minorHAnsi"/>
                <w:i/>
              </w:rPr>
              <w:t>papir-plastikom</w:t>
            </w:r>
            <w:r w:rsidR="001965CD" w:rsidRPr="00002974">
              <w:rPr>
                <w:rFonts w:asciiTheme="minorHAnsi" w:hAnsiTheme="minorHAnsi"/>
                <w:i/>
              </w:rPr>
              <w:t>, didaktički neoblikovanim materijalom</w:t>
            </w:r>
            <w:r w:rsidRPr="00002974">
              <w:rPr>
                <w:rFonts w:asciiTheme="minorHAnsi" w:hAnsiTheme="minorHAnsi"/>
                <w:i/>
              </w:rPr>
              <w:t>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lastRenderedPageBreak/>
              <w:t>- teme za plastelin : «košarica», «pas ili mačka «,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-papir plastika: «kapa», «vjetrenjača», kutijama se gradi selo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Pjevanje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naučiti djecu pjevati nekoliko melodijskih i ritmički laganih pjesmica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Slušanje glazbe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brojalice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instrumentalne glazbe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-vokalno-instrumentalne glazbe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( najčešće narodne pjesme i kola )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  <w:u w:val="single"/>
              </w:rPr>
            </w:pPr>
            <w:r w:rsidRPr="00002974">
              <w:rPr>
                <w:rFonts w:asciiTheme="minorHAnsi" w:hAnsiTheme="minorHAnsi"/>
                <w:i/>
                <w:u w:val="single"/>
              </w:rPr>
              <w:t>Glazbene igre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- slušajući adekvatnu glazbu djeca izmišljaju različite pokrete</w:t>
            </w:r>
          </w:p>
          <w:p w:rsidR="00F43834" w:rsidRPr="00002974" w:rsidRDefault="00F43834" w:rsidP="00F43834">
            <w:pPr>
              <w:rPr>
                <w:rFonts w:asciiTheme="minorHAnsi" w:hAnsiTheme="minorHAnsi"/>
                <w:i/>
              </w:rPr>
            </w:pPr>
            <w:r w:rsidRPr="00002974">
              <w:rPr>
                <w:rFonts w:asciiTheme="minorHAnsi" w:hAnsiTheme="minorHAnsi"/>
                <w:i/>
              </w:rPr>
              <w:t>( najpogodnije melodije u  2/4 i ¾ taktu i narodna kola)</w:t>
            </w:r>
          </w:p>
          <w:p w:rsidR="0079326D" w:rsidRPr="00002974" w:rsidRDefault="0079326D">
            <w:pPr>
              <w:rPr>
                <w:rFonts w:asciiTheme="minorHAnsi" w:hAnsiTheme="minorHAnsi"/>
              </w:rPr>
            </w:pPr>
          </w:p>
        </w:tc>
      </w:tr>
    </w:tbl>
    <w:p w:rsidR="006412C6" w:rsidRDefault="006412C6">
      <w:pPr>
        <w:rPr>
          <w:rFonts w:asciiTheme="minorHAnsi" w:hAnsiTheme="minorHAnsi"/>
          <w:sz w:val="20"/>
          <w:szCs w:val="20"/>
        </w:rPr>
      </w:pPr>
    </w:p>
    <w:p w:rsidR="00175AB4" w:rsidRDefault="007A07F4" w:rsidP="00175AB4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Operativni</w:t>
      </w:r>
      <w:r w:rsidR="00175AB4" w:rsidRPr="00175AB4">
        <w:rPr>
          <w:rFonts w:ascii="Calibri" w:hAnsi="Calibri"/>
          <w:b/>
          <w:sz w:val="28"/>
          <w:szCs w:val="20"/>
        </w:rPr>
        <w:t xml:space="preserve"> plan i p</w:t>
      </w:r>
      <w:r w:rsidR="00175AB4">
        <w:rPr>
          <w:rFonts w:ascii="Calibri" w:hAnsi="Calibri"/>
          <w:b/>
          <w:sz w:val="28"/>
          <w:szCs w:val="20"/>
        </w:rPr>
        <w:t xml:space="preserve">rogram izrađivat će se mjesečno ( omogućena je fleksibilnost u realizaciji planiranih tema s obzirom na interese i mogućnosti polaznika). </w:t>
      </w:r>
    </w:p>
    <w:p w:rsidR="007A07F4" w:rsidRDefault="007A07F4" w:rsidP="00175AB4">
      <w:pPr>
        <w:rPr>
          <w:rFonts w:ascii="Calibri" w:hAnsi="Calibri"/>
          <w:b/>
          <w:sz w:val="28"/>
          <w:szCs w:val="20"/>
        </w:rPr>
      </w:pPr>
    </w:p>
    <w:p w:rsidR="00043CD4" w:rsidRDefault="00043CD4" w:rsidP="00175AB4">
      <w:pPr>
        <w:rPr>
          <w:rFonts w:ascii="Calibri" w:hAnsi="Calibri"/>
          <w:b/>
          <w:sz w:val="28"/>
          <w:szCs w:val="20"/>
        </w:rPr>
      </w:pPr>
    </w:p>
    <w:p w:rsidR="00043CD4" w:rsidRPr="00175AB4" w:rsidRDefault="00043CD4" w:rsidP="00175AB4">
      <w:pPr>
        <w:rPr>
          <w:rFonts w:ascii="Calibri" w:hAnsi="Calibri"/>
          <w:b/>
          <w:sz w:val="28"/>
          <w:szCs w:val="20"/>
        </w:rPr>
      </w:pPr>
    </w:p>
    <w:p w:rsidR="00175AB4" w:rsidRDefault="00175AB4">
      <w:pPr>
        <w:rPr>
          <w:rFonts w:asciiTheme="minorHAnsi" w:hAnsiTheme="minorHAnsi"/>
          <w:sz w:val="20"/>
          <w:szCs w:val="20"/>
        </w:rPr>
      </w:pPr>
    </w:p>
    <w:p w:rsidR="00175AB4" w:rsidRDefault="00175AB4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397509" w:rsidRDefault="00397509">
      <w:pPr>
        <w:rPr>
          <w:rFonts w:asciiTheme="minorHAnsi" w:hAnsiTheme="minorHAnsi"/>
          <w:sz w:val="20"/>
          <w:szCs w:val="20"/>
        </w:rPr>
      </w:pPr>
    </w:p>
    <w:p w:rsidR="00C74FB1" w:rsidRDefault="00C74FB1">
      <w:pPr>
        <w:rPr>
          <w:rFonts w:asciiTheme="minorHAnsi" w:hAnsiTheme="minorHAnsi"/>
          <w:sz w:val="20"/>
          <w:szCs w:val="20"/>
        </w:rPr>
      </w:pPr>
    </w:p>
    <w:p w:rsidR="000F4B4B" w:rsidRDefault="005A6F12">
      <w:pPr>
        <w:rPr>
          <w:rFonts w:asciiTheme="minorHAnsi" w:hAnsiTheme="minorHAnsi"/>
          <w:b/>
          <w:sz w:val="28"/>
          <w:szCs w:val="20"/>
        </w:rPr>
      </w:pPr>
      <w:r w:rsidRPr="009106B6">
        <w:rPr>
          <w:rFonts w:asciiTheme="minorHAnsi" w:hAnsiTheme="minorHAnsi"/>
          <w:b/>
          <w:sz w:val="28"/>
          <w:szCs w:val="20"/>
        </w:rPr>
        <w:lastRenderedPageBreak/>
        <w:t>„Mala škola“ odvija</w:t>
      </w:r>
      <w:r w:rsidR="000F4B4B">
        <w:rPr>
          <w:rFonts w:asciiTheme="minorHAnsi" w:hAnsiTheme="minorHAnsi"/>
          <w:b/>
          <w:sz w:val="28"/>
          <w:szCs w:val="20"/>
        </w:rPr>
        <w:t>t će se u OŠ Pokupsko.</w:t>
      </w:r>
    </w:p>
    <w:p w:rsidR="000F4B4B" w:rsidRDefault="000F4B4B">
      <w:pPr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Raspored rada:</w:t>
      </w:r>
    </w:p>
    <w:p w:rsidR="005A6F12" w:rsidRDefault="007E486A">
      <w:pPr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- utorkom (</w:t>
      </w:r>
      <w:r w:rsidR="00151860">
        <w:rPr>
          <w:rFonts w:asciiTheme="minorHAnsi" w:hAnsiTheme="minorHAnsi"/>
          <w:b/>
          <w:sz w:val="28"/>
          <w:szCs w:val="20"/>
        </w:rPr>
        <w:t>12.15</w:t>
      </w:r>
      <w:r>
        <w:rPr>
          <w:rFonts w:asciiTheme="minorHAnsi" w:hAnsiTheme="minorHAnsi"/>
          <w:b/>
          <w:sz w:val="28"/>
          <w:szCs w:val="20"/>
        </w:rPr>
        <w:t xml:space="preserve"> – 13,50 ;</w:t>
      </w:r>
      <w:r w:rsidR="00151860">
        <w:rPr>
          <w:rFonts w:asciiTheme="minorHAnsi" w:hAnsiTheme="minorHAnsi"/>
          <w:b/>
          <w:sz w:val="28"/>
          <w:szCs w:val="20"/>
        </w:rPr>
        <w:t xml:space="preserve"> 2 sata</w:t>
      </w:r>
      <w:r w:rsidR="004C242C">
        <w:rPr>
          <w:rFonts w:asciiTheme="minorHAnsi" w:hAnsiTheme="minorHAnsi"/>
          <w:b/>
          <w:sz w:val="28"/>
          <w:szCs w:val="20"/>
        </w:rPr>
        <w:t>)</w:t>
      </w:r>
      <w:r>
        <w:rPr>
          <w:rFonts w:asciiTheme="minorHAnsi" w:hAnsiTheme="minorHAnsi"/>
          <w:b/>
          <w:sz w:val="28"/>
          <w:szCs w:val="20"/>
        </w:rPr>
        <w:t>, srijedom (9,30 – 12.10; 3 sata)</w:t>
      </w:r>
      <w:r w:rsidR="000F4B4B">
        <w:rPr>
          <w:rFonts w:asciiTheme="minorHAnsi" w:hAnsiTheme="minorHAnsi"/>
          <w:b/>
          <w:sz w:val="28"/>
          <w:szCs w:val="20"/>
        </w:rPr>
        <w:t xml:space="preserve"> i petkom</w:t>
      </w:r>
      <w:r>
        <w:rPr>
          <w:rFonts w:asciiTheme="minorHAnsi" w:hAnsiTheme="minorHAnsi"/>
          <w:b/>
          <w:sz w:val="28"/>
          <w:szCs w:val="20"/>
        </w:rPr>
        <w:t>(10</w:t>
      </w:r>
      <w:r w:rsidR="000F4B4B">
        <w:rPr>
          <w:rFonts w:asciiTheme="minorHAnsi" w:hAnsiTheme="minorHAnsi"/>
          <w:b/>
          <w:sz w:val="28"/>
          <w:szCs w:val="20"/>
        </w:rPr>
        <w:t>.</w:t>
      </w:r>
      <w:r>
        <w:rPr>
          <w:rFonts w:asciiTheme="minorHAnsi" w:hAnsiTheme="minorHAnsi"/>
          <w:b/>
          <w:sz w:val="28"/>
          <w:szCs w:val="20"/>
        </w:rPr>
        <w:t>4</w:t>
      </w:r>
      <w:r w:rsidR="000F4B4B" w:rsidRPr="009106B6">
        <w:rPr>
          <w:rFonts w:asciiTheme="minorHAnsi" w:hAnsiTheme="minorHAnsi"/>
          <w:b/>
          <w:sz w:val="28"/>
          <w:szCs w:val="20"/>
        </w:rPr>
        <w:t>0</w:t>
      </w:r>
      <w:r>
        <w:rPr>
          <w:rFonts w:asciiTheme="minorHAnsi" w:hAnsiTheme="minorHAnsi"/>
          <w:b/>
          <w:sz w:val="28"/>
          <w:szCs w:val="20"/>
        </w:rPr>
        <w:t xml:space="preserve">  - 13,50; 4 sata)</w:t>
      </w:r>
    </w:p>
    <w:p w:rsidR="00175AB4" w:rsidRPr="009106B6" w:rsidRDefault="00175AB4">
      <w:pPr>
        <w:rPr>
          <w:rFonts w:asciiTheme="minorHAnsi" w:hAnsiTheme="minorHAnsi"/>
          <w:b/>
          <w:sz w:val="28"/>
          <w:szCs w:val="20"/>
        </w:rPr>
      </w:pPr>
    </w:p>
    <w:p w:rsidR="00555A8A" w:rsidRDefault="005A6F12">
      <w:pPr>
        <w:rPr>
          <w:rFonts w:asciiTheme="minorHAnsi" w:hAnsiTheme="minorHAnsi"/>
          <w:b/>
          <w:color w:val="FF0000"/>
          <w:sz w:val="28"/>
          <w:szCs w:val="20"/>
        </w:rPr>
      </w:pPr>
      <w:r w:rsidRPr="009106B6">
        <w:rPr>
          <w:rFonts w:asciiTheme="minorHAnsi" w:hAnsiTheme="minorHAnsi"/>
          <w:b/>
          <w:color w:val="FF0000"/>
          <w:sz w:val="28"/>
          <w:szCs w:val="20"/>
        </w:rPr>
        <w:t>Plan realizacije</w:t>
      </w:r>
    </w:p>
    <w:p w:rsidR="00C74FB1" w:rsidRPr="009106B6" w:rsidRDefault="00C74FB1">
      <w:pPr>
        <w:rPr>
          <w:rFonts w:asciiTheme="minorHAnsi" w:hAnsiTheme="minorHAnsi"/>
          <w:b/>
          <w:color w:val="FF0000"/>
          <w:sz w:val="28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1955"/>
        <w:gridCol w:w="1992"/>
        <w:gridCol w:w="8369"/>
        <w:gridCol w:w="2246"/>
      </w:tblGrid>
      <w:tr w:rsidR="00397509" w:rsidRPr="00C74FB1" w:rsidTr="00397509">
        <w:trPr>
          <w:trHeight w:val="451"/>
        </w:trPr>
        <w:tc>
          <w:tcPr>
            <w:tcW w:w="1955" w:type="dxa"/>
          </w:tcPr>
          <w:p w:rsidR="00397509" w:rsidRPr="00C74FB1" w:rsidRDefault="00397509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Theme="minorHAnsi" w:hAnsiTheme="minorHAnsi"/>
                <w:b/>
                <w:sz w:val="28"/>
                <w:szCs w:val="20"/>
              </w:rPr>
              <w:t>mjesec</w:t>
            </w: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  <w:r w:rsidRPr="00C74FB1">
              <w:rPr>
                <w:rFonts w:asciiTheme="minorHAnsi" w:hAnsiTheme="minorHAnsi"/>
                <w:sz w:val="28"/>
                <w:szCs w:val="20"/>
              </w:rPr>
              <w:t>broj sati</w:t>
            </w:r>
          </w:p>
        </w:tc>
        <w:tc>
          <w:tcPr>
            <w:tcW w:w="8369" w:type="dxa"/>
          </w:tcPr>
          <w:p w:rsidR="00397509" w:rsidRPr="00C74FB1" w:rsidRDefault="00397509" w:rsidP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ostale aktivnosti </w:t>
            </w:r>
          </w:p>
        </w:tc>
        <w:tc>
          <w:tcPr>
            <w:tcW w:w="2246" w:type="dxa"/>
          </w:tcPr>
          <w:p w:rsidR="00397509" w:rsidRPr="00C74FB1" w:rsidRDefault="00397509" w:rsidP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broj sati</w:t>
            </w:r>
          </w:p>
        </w:tc>
      </w:tr>
      <w:tr w:rsidR="00397509" w:rsidRPr="00C74FB1" w:rsidTr="00397509">
        <w:trPr>
          <w:trHeight w:val="469"/>
        </w:trPr>
        <w:tc>
          <w:tcPr>
            <w:tcW w:w="1955" w:type="dxa"/>
          </w:tcPr>
          <w:p w:rsidR="00397509" w:rsidRPr="00C74FB1" w:rsidRDefault="00397509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10.mjesec</w:t>
            </w: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3</w:t>
            </w:r>
            <w:r w:rsidR="000F10AF">
              <w:rPr>
                <w:rFonts w:asciiTheme="minorHAnsi" w:hAnsiTheme="minorHAnsi"/>
                <w:sz w:val="28"/>
                <w:szCs w:val="20"/>
              </w:rPr>
              <w:t>9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  <w:r w:rsidRPr="00C74FB1">
              <w:rPr>
                <w:rFonts w:asciiTheme="minorHAnsi" w:hAnsiTheme="minorHAnsi"/>
                <w:sz w:val="28"/>
                <w:szCs w:val="20"/>
              </w:rPr>
              <w:t>-sudjelovanje na šk. prir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edbi uz Dane kruha  </w:t>
            </w:r>
          </w:p>
        </w:tc>
        <w:tc>
          <w:tcPr>
            <w:tcW w:w="2246" w:type="dxa"/>
          </w:tcPr>
          <w:p w:rsidR="00397509" w:rsidRPr="00C74FB1" w:rsidRDefault="00945070" w:rsidP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1</w:t>
            </w:r>
          </w:p>
        </w:tc>
      </w:tr>
      <w:tr w:rsidR="00397509" w:rsidRPr="00C74FB1" w:rsidTr="00397509">
        <w:trPr>
          <w:trHeight w:val="451"/>
        </w:trPr>
        <w:tc>
          <w:tcPr>
            <w:tcW w:w="1955" w:type="dxa"/>
          </w:tcPr>
          <w:p w:rsidR="00397509" w:rsidRPr="00C74FB1" w:rsidRDefault="00397509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11.mjesec</w:t>
            </w: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3</w:t>
            </w:r>
            <w:r w:rsidR="000F10AF">
              <w:rPr>
                <w:rFonts w:asciiTheme="minorHAnsi" w:hAnsiTheme="minorHAnsi"/>
                <w:sz w:val="28"/>
                <w:szCs w:val="20"/>
              </w:rPr>
              <w:t>6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2246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97509" w:rsidRPr="00C74FB1" w:rsidTr="00397509">
        <w:trPr>
          <w:trHeight w:val="451"/>
        </w:trPr>
        <w:tc>
          <w:tcPr>
            <w:tcW w:w="1955" w:type="dxa"/>
          </w:tcPr>
          <w:p w:rsidR="00397509" w:rsidRPr="00C74FB1" w:rsidRDefault="00397509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12.mjesec</w:t>
            </w: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2</w:t>
            </w:r>
            <w:r w:rsidR="000F10AF">
              <w:rPr>
                <w:rFonts w:asciiTheme="minorHAnsi" w:hAnsiTheme="minorHAnsi"/>
                <w:sz w:val="28"/>
                <w:szCs w:val="20"/>
              </w:rPr>
              <w:t>7</w:t>
            </w:r>
          </w:p>
        </w:tc>
        <w:tc>
          <w:tcPr>
            <w:tcW w:w="8369" w:type="dxa"/>
          </w:tcPr>
          <w:p w:rsidR="00397509" w:rsidRPr="00C74FB1" w:rsidRDefault="00397509" w:rsidP="009106B6">
            <w:pPr>
              <w:rPr>
                <w:rFonts w:asciiTheme="minorHAnsi" w:hAnsiTheme="minorHAnsi"/>
                <w:sz w:val="28"/>
                <w:szCs w:val="20"/>
              </w:rPr>
            </w:pPr>
            <w:r w:rsidRPr="00C74FB1">
              <w:rPr>
                <w:rFonts w:asciiTheme="minorHAnsi" w:hAnsiTheme="minorHAnsi"/>
                <w:sz w:val="28"/>
                <w:szCs w:val="20"/>
              </w:rPr>
              <w:t>- sudjelovanje na šk. priredbi za sv. Nikolu</w:t>
            </w:r>
          </w:p>
        </w:tc>
        <w:tc>
          <w:tcPr>
            <w:tcW w:w="2246" w:type="dxa"/>
          </w:tcPr>
          <w:p w:rsidR="00397509" w:rsidRDefault="00945070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1</w:t>
            </w:r>
          </w:p>
          <w:p w:rsidR="00397509" w:rsidRPr="00C74FB1" w:rsidRDefault="00397509" w:rsidP="00397509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97509" w:rsidRPr="00C74FB1" w:rsidTr="00397509">
        <w:trPr>
          <w:trHeight w:val="451"/>
        </w:trPr>
        <w:tc>
          <w:tcPr>
            <w:tcW w:w="1955" w:type="dxa"/>
          </w:tcPr>
          <w:p w:rsidR="00397509" w:rsidRPr="00C74FB1" w:rsidRDefault="00397509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1.mjesec</w:t>
            </w: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2</w:t>
            </w:r>
            <w:r w:rsidR="000F10AF">
              <w:rPr>
                <w:rFonts w:asciiTheme="minorHAnsi" w:hAnsiTheme="minorHAnsi"/>
                <w:sz w:val="28"/>
                <w:szCs w:val="20"/>
              </w:rPr>
              <w:t>7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2246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97509" w:rsidRPr="00C74FB1" w:rsidTr="00397509">
        <w:trPr>
          <w:trHeight w:val="469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Theme="minorHAnsi" w:hAnsiTheme="minorHAnsi"/>
                <w:b/>
                <w:sz w:val="28"/>
                <w:szCs w:val="20"/>
              </w:rPr>
              <w:t>2.mjesec</w:t>
            </w:r>
          </w:p>
        </w:tc>
        <w:tc>
          <w:tcPr>
            <w:tcW w:w="1992" w:type="dxa"/>
          </w:tcPr>
          <w:p w:rsidR="00397509" w:rsidRPr="00C74FB1" w:rsidRDefault="000F10AF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36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2246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97509" w:rsidRPr="00C74FB1" w:rsidTr="00397509">
        <w:trPr>
          <w:trHeight w:val="451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3.mjesec</w:t>
            </w:r>
          </w:p>
        </w:tc>
        <w:tc>
          <w:tcPr>
            <w:tcW w:w="1992" w:type="dxa"/>
          </w:tcPr>
          <w:p w:rsidR="00397509" w:rsidRPr="00C74FB1" w:rsidRDefault="000F10AF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38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2246" w:type="dxa"/>
          </w:tcPr>
          <w:p w:rsidR="00397509" w:rsidRPr="00C74FB1" w:rsidRDefault="00397509" w:rsidP="00397509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97509" w:rsidRPr="00C74FB1" w:rsidTr="00397509">
        <w:trPr>
          <w:trHeight w:val="451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4.mjesec</w:t>
            </w: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2</w:t>
            </w:r>
            <w:r w:rsidR="000F10AF">
              <w:rPr>
                <w:rFonts w:asciiTheme="minorHAnsi" w:hAnsiTheme="minorHAnsi"/>
                <w:sz w:val="28"/>
                <w:szCs w:val="20"/>
              </w:rPr>
              <w:t>6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2246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397509" w:rsidRPr="00C74FB1" w:rsidTr="00397509">
        <w:trPr>
          <w:trHeight w:val="469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5.mjesec</w:t>
            </w:r>
          </w:p>
        </w:tc>
        <w:tc>
          <w:tcPr>
            <w:tcW w:w="1992" w:type="dxa"/>
          </w:tcPr>
          <w:p w:rsidR="00397509" w:rsidRDefault="000F10AF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36</w:t>
            </w:r>
          </w:p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8369" w:type="dxa"/>
          </w:tcPr>
          <w:p w:rsidR="00945070" w:rsidRDefault="00945070" w:rsidP="00945070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 xml:space="preserve">- cjelodnevni izlet - Medvednica(zajednički izlet sa učenicima nižih  </w:t>
            </w:r>
          </w:p>
          <w:p w:rsidR="00397509" w:rsidRPr="00C74FB1" w:rsidRDefault="00945070" w:rsidP="00945070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 xml:space="preserve">   razreda; svibanj ili lipanj)</w:t>
            </w:r>
          </w:p>
        </w:tc>
        <w:tc>
          <w:tcPr>
            <w:tcW w:w="2246" w:type="dxa"/>
          </w:tcPr>
          <w:p w:rsidR="00397509" w:rsidRPr="00C74FB1" w:rsidRDefault="00397509" w:rsidP="00CC66D6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6</w:t>
            </w:r>
          </w:p>
        </w:tc>
      </w:tr>
      <w:tr w:rsidR="00397509" w:rsidRPr="00C74FB1" w:rsidTr="00397509">
        <w:trPr>
          <w:trHeight w:val="469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992" w:type="dxa"/>
          </w:tcPr>
          <w:p w:rsidR="00397509" w:rsidRPr="00C74FB1" w:rsidRDefault="00397509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8369" w:type="dxa"/>
          </w:tcPr>
          <w:p w:rsidR="00397509" w:rsidRPr="00C74FB1" w:rsidRDefault="00397509" w:rsidP="00945070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 xml:space="preserve">-predstave u školi </w:t>
            </w:r>
            <w:r w:rsidR="00945070">
              <w:rPr>
                <w:rFonts w:ascii="Calibri" w:hAnsi="Calibri"/>
                <w:sz w:val="28"/>
                <w:szCs w:val="20"/>
              </w:rPr>
              <w:t xml:space="preserve">/ izvan škole </w:t>
            </w:r>
            <w:r>
              <w:rPr>
                <w:rFonts w:ascii="Calibri" w:hAnsi="Calibri"/>
                <w:sz w:val="28"/>
                <w:szCs w:val="20"/>
              </w:rPr>
              <w:t xml:space="preserve"> tijekom šk. god . </w:t>
            </w:r>
          </w:p>
        </w:tc>
        <w:tc>
          <w:tcPr>
            <w:tcW w:w="2246" w:type="dxa"/>
          </w:tcPr>
          <w:p w:rsidR="00397509" w:rsidRPr="00C74FB1" w:rsidRDefault="00397509" w:rsidP="00397509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>4</w:t>
            </w:r>
          </w:p>
        </w:tc>
      </w:tr>
      <w:tr w:rsidR="00397509" w:rsidRPr="00C74FB1" w:rsidTr="00397509">
        <w:trPr>
          <w:trHeight w:val="469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992" w:type="dxa"/>
          </w:tcPr>
          <w:p w:rsidR="00397509" w:rsidRPr="00945070" w:rsidRDefault="00945070">
            <w:pPr>
              <w:rPr>
                <w:rFonts w:asciiTheme="minorHAnsi" w:hAnsiTheme="minorHAnsi"/>
                <w:sz w:val="28"/>
                <w:szCs w:val="20"/>
              </w:rPr>
            </w:pPr>
            <w:r w:rsidRPr="00945070">
              <w:rPr>
                <w:rFonts w:asciiTheme="minorHAnsi" w:hAnsiTheme="minorHAnsi"/>
                <w:sz w:val="28"/>
                <w:szCs w:val="20"/>
              </w:rPr>
              <w:t>265</w:t>
            </w:r>
          </w:p>
        </w:tc>
        <w:tc>
          <w:tcPr>
            <w:tcW w:w="8369" w:type="dxa"/>
          </w:tcPr>
          <w:p w:rsidR="00397509" w:rsidRPr="00C74FB1" w:rsidRDefault="00397509" w:rsidP="00CC66D6">
            <w:pPr>
              <w:rPr>
                <w:rFonts w:ascii="Calibri" w:hAnsi="Calibri"/>
                <w:sz w:val="28"/>
                <w:szCs w:val="20"/>
              </w:rPr>
            </w:pPr>
          </w:p>
        </w:tc>
        <w:tc>
          <w:tcPr>
            <w:tcW w:w="2246" w:type="dxa"/>
          </w:tcPr>
          <w:p w:rsidR="00397509" w:rsidRPr="00945070" w:rsidRDefault="00945070" w:rsidP="00CC66D6">
            <w:pPr>
              <w:rPr>
                <w:rFonts w:ascii="Calibri" w:hAnsi="Calibri"/>
                <w:sz w:val="28"/>
                <w:szCs w:val="20"/>
              </w:rPr>
            </w:pPr>
            <w:r w:rsidRPr="00945070">
              <w:rPr>
                <w:rFonts w:ascii="Calibri" w:hAnsi="Calibri"/>
                <w:sz w:val="28"/>
                <w:szCs w:val="20"/>
              </w:rPr>
              <w:t>12</w:t>
            </w:r>
          </w:p>
        </w:tc>
      </w:tr>
      <w:tr w:rsidR="00397509" w:rsidRPr="00C74FB1" w:rsidTr="001F194F">
        <w:trPr>
          <w:trHeight w:val="469"/>
        </w:trPr>
        <w:tc>
          <w:tcPr>
            <w:tcW w:w="1955" w:type="dxa"/>
          </w:tcPr>
          <w:p w:rsidR="00397509" w:rsidRPr="00C74FB1" w:rsidRDefault="00397509" w:rsidP="00F05DB1">
            <w:pPr>
              <w:rPr>
                <w:rFonts w:ascii="Calibri" w:hAnsi="Calibri"/>
                <w:b/>
                <w:sz w:val="28"/>
                <w:szCs w:val="20"/>
              </w:rPr>
            </w:pPr>
            <w:r w:rsidRPr="00C74FB1">
              <w:rPr>
                <w:rFonts w:ascii="Calibri" w:hAnsi="Calibri"/>
                <w:b/>
                <w:sz w:val="28"/>
                <w:szCs w:val="20"/>
              </w:rPr>
              <w:t>ukupno</w:t>
            </w:r>
          </w:p>
        </w:tc>
        <w:tc>
          <w:tcPr>
            <w:tcW w:w="12607" w:type="dxa"/>
            <w:gridSpan w:val="3"/>
          </w:tcPr>
          <w:p w:rsidR="00397509" w:rsidRPr="00945070" w:rsidRDefault="00945070" w:rsidP="00CC66D6">
            <w:pPr>
              <w:rPr>
                <w:rFonts w:ascii="Calibri" w:hAnsi="Calibri"/>
                <w:b/>
                <w:sz w:val="28"/>
                <w:szCs w:val="20"/>
              </w:rPr>
            </w:pPr>
            <w:r w:rsidRPr="00945070">
              <w:rPr>
                <w:rFonts w:ascii="Calibri" w:hAnsi="Calibri"/>
                <w:b/>
                <w:sz w:val="28"/>
                <w:szCs w:val="20"/>
              </w:rPr>
              <w:t>277</w:t>
            </w:r>
          </w:p>
        </w:tc>
      </w:tr>
    </w:tbl>
    <w:p w:rsidR="00175AB4" w:rsidRDefault="00175AB4">
      <w:pPr>
        <w:rPr>
          <w:rFonts w:asciiTheme="minorHAnsi" w:hAnsiTheme="minorHAnsi"/>
          <w:b/>
          <w:szCs w:val="20"/>
        </w:rPr>
      </w:pPr>
    </w:p>
    <w:p w:rsidR="00397509" w:rsidRDefault="00397509">
      <w:pPr>
        <w:rPr>
          <w:rFonts w:asciiTheme="minorHAnsi" w:hAnsiTheme="minorHAnsi"/>
          <w:b/>
          <w:szCs w:val="20"/>
        </w:rPr>
      </w:pPr>
    </w:p>
    <w:p w:rsidR="00397509" w:rsidRDefault="00397509">
      <w:pPr>
        <w:rPr>
          <w:rFonts w:asciiTheme="minorHAnsi" w:hAnsiTheme="minorHAnsi"/>
          <w:b/>
          <w:szCs w:val="20"/>
        </w:rPr>
      </w:pPr>
    </w:p>
    <w:p w:rsidR="00397509" w:rsidRDefault="00397509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Plan i program rada izrad</w:t>
      </w:r>
      <w:r w:rsidR="00871D29">
        <w:rPr>
          <w:rFonts w:asciiTheme="minorHAnsi" w:hAnsiTheme="minorHAnsi"/>
          <w:b/>
          <w:szCs w:val="20"/>
        </w:rPr>
        <w:t>ila učiteljica Jelena Erent</w:t>
      </w:r>
      <w:r>
        <w:rPr>
          <w:rFonts w:asciiTheme="minorHAnsi" w:hAnsiTheme="minorHAnsi"/>
          <w:b/>
          <w:szCs w:val="20"/>
        </w:rPr>
        <w:t>.</w:t>
      </w:r>
    </w:p>
    <w:p w:rsidR="00397509" w:rsidRDefault="00397509">
      <w:pPr>
        <w:rPr>
          <w:rFonts w:asciiTheme="minorHAnsi" w:hAnsiTheme="minorHAnsi"/>
          <w:b/>
          <w:szCs w:val="20"/>
        </w:rPr>
      </w:pPr>
    </w:p>
    <w:p w:rsidR="00397509" w:rsidRPr="005A6F12" w:rsidRDefault="009B5406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U Pokupskom, 1.10.201</w:t>
      </w:r>
      <w:r w:rsidR="00871D29">
        <w:rPr>
          <w:rFonts w:asciiTheme="minorHAnsi" w:hAnsiTheme="minorHAnsi"/>
          <w:b/>
          <w:szCs w:val="20"/>
        </w:rPr>
        <w:t>9</w:t>
      </w:r>
      <w:bookmarkStart w:id="0" w:name="_GoBack"/>
      <w:bookmarkEnd w:id="0"/>
      <w:r>
        <w:rPr>
          <w:rFonts w:asciiTheme="minorHAnsi" w:hAnsiTheme="minorHAnsi"/>
          <w:b/>
          <w:szCs w:val="20"/>
        </w:rPr>
        <w:t>.</w:t>
      </w:r>
    </w:p>
    <w:sectPr w:rsidR="00397509" w:rsidRPr="005A6F12" w:rsidSect="00A35EC5">
      <w:headerReference w:type="default" r:id="rId8"/>
      <w:pgSz w:w="16838" w:h="11906" w:orient="landscape"/>
      <w:pgMar w:top="540" w:right="818" w:bottom="539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32" w:rsidRDefault="000E0F32" w:rsidP="00A35EC5">
      <w:r>
        <w:separator/>
      </w:r>
    </w:p>
  </w:endnote>
  <w:endnote w:type="continuationSeparator" w:id="1">
    <w:p w:rsidR="000E0F32" w:rsidRDefault="000E0F32" w:rsidP="00A3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32" w:rsidRDefault="000E0F32" w:rsidP="00A35EC5">
      <w:r>
        <w:separator/>
      </w:r>
    </w:p>
  </w:footnote>
  <w:footnote w:type="continuationSeparator" w:id="1">
    <w:p w:rsidR="000E0F32" w:rsidRDefault="000E0F32" w:rsidP="00A3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5" w:rsidRPr="00A35EC5" w:rsidRDefault="00A35EC5" w:rsidP="00A35EC5">
    <w:pPr>
      <w:pStyle w:val="Zaglavlje"/>
      <w:jc w:val="center"/>
      <w:rPr>
        <w:rFonts w:asciiTheme="minorHAnsi" w:hAnsiTheme="minorHAnsi"/>
      </w:rPr>
    </w:pPr>
    <w:r w:rsidRPr="00A35EC5">
      <w:rPr>
        <w:rFonts w:asciiTheme="minorHAnsi" w:hAnsiTheme="minorHAnsi"/>
      </w:rPr>
      <w:t>OŠ Pokupsko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2E28B36"/>
    <w:lvl w:ilvl="0" w:tplc="2EE681D6">
      <w:start w:val="1"/>
      <w:numFmt w:val="bullet"/>
      <w:lvlText w:val=""/>
      <w:lvlJc w:val="left"/>
    </w:lvl>
    <w:lvl w:ilvl="1" w:tplc="52EEF1FE">
      <w:numFmt w:val="decimal"/>
      <w:lvlText w:val=""/>
      <w:lvlJc w:val="left"/>
    </w:lvl>
    <w:lvl w:ilvl="2" w:tplc="3BACC13A">
      <w:numFmt w:val="decimal"/>
      <w:lvlText w:val=""/>
      <w:lvlJc w:val="left"/>
    </w:lvl>
    <w:lvl w:ilvl="3" w:tplc="6F800B0C">
      <w:numFmt w:val="decimal"/>
      <w:lvlText w:val=""/>
      <w:lvlJc w:val="left"/>
    </w:lvl>
    <w:lvl w:ilvl="4" w:tplc="4582FA06">
      <w:numFmt w:val="decimal"/>
      <w:lvlText w:val=""/>
      <w:lvlJc w:val="left"/>
    </w:lvl>
    <w:lvl w:ilvl="5" w:tplc="6664903C">
      <w:numFmt w:val="decimal"/>
      <w:lvlText w:val=""/>
      <w:lvlJc w:val="left"/>
    </w:lvl>
    <w:lvl w:ilvl="6" w:tplc="BCB60506">
      <w:numFmt w:val="decimal"/>
      <w:lvlText w:val=""/>
      <w:lvlJc w:val="left"/>
    </w:lvl>
    <w:lvl w:ilvl="7" w:tplc="34C852A6">
      <w:numFmt w:val="decimal"/>
      <w:lvlText w:val=""/>
      <w:lvlJc w:val="left"/>
    </w:lvl>
    <w:lvl w:ilvl="8" w:tplc="194A73E4">
      <w:numFmt w:val="decimal"/>
      <w:lvlText w:val=""/>
      <w:lvlJc w:val="left"/>
    </w:lvl>
  </w:abstractNum>
  <w:abstractNum w:abstractNumId="1">
    <w:nsid w:val="00000732"/>
    <w:multiLevelType w:val="hybridMultilevel"/>
    <w:tmpl w:val="6AE41DDC"/>
    <w:lvl w:ilvl="0" w:tplc="E6E0B3BC">
      <w:start w:val="1"/>
      <w:numFmt w:val="bullet"/>
      <w:lvlText w:val=""/>
      <w:lvlJc w:val="left"/>
    </w:lvl>
    <w:lvl w:ilvl="1" w:tplc="A48E4D14">
      <w:numFmt w:val="decimal"/>
      <w:lvlText w:val=""/>
      <w:lvlJc w:val="left"/>
    </w:lvl>
    <w:lvl w:ilvl="2" w:tplc="57D03932">
      <w:numFmt w:val="decimal"/>
      <w:lvlText w:val=""/>
      <w:lvlJc w:val="left"/>
    </w:lvl>
    <w:lvl w:ilvl="3" w:tplc="BD563BEE">
      <w:numFmt w:val="decimal"/>
      <w:lvlText w:val=""/>
      <w:lvlJc w:val="left"/>
    </w:lvl>
    <w:lvl w:ilvl="4" w:tplc="717AC98A">
      <w:numFmt w:val="decimal"/>
      <w:lvlText w:val=""/>
      <w:lvlJc w:val="left"/>
    </w:lvl>
    <w:lvl w:ilvl="5" w:tplc="56267E0C">
      <w:numFmt w:val="decimal"/>
      <w:lvlText w:val=""/>
      <w:lvlJc w:val="left"/>
    </w:lvl>
    <w:lvl w:ilvl="6" w:tplc="176E22B6">
      <w:numFmt w:val="decimal"/>
      <w:lvlText w:val=""/>
      <w:lvlJc w:val="left"/>
    </w:lvl>
    <w:lvl w:ilvl="7" w:tplc="24182FC2">
      <w:numFmt w:val="decimal"/>
      <w:lvlText w:val=""/>
      <w:lvlJc w:val="left"/>
    </w:lvl>
    <w:lvl w:ilvl="8" w:tplc="B49EC4C4">
      <w:numFmt w:val="decimal"/>
      <w:lvlText w:val=""/>
      <w:lvlJc w:val="left"/>
    </w:lvl>
  </w:abstractNum>
  <w:abstractNum w:abstractNumId="2">
    <w:nsid w:val="000022EE"/>
    <w:multiLevelType w:val="hybridMultilevel"/>
    <w:tmpl w:val="0CB868A8"/>
    <w:lvl w:ilvl="0" w:tplc="623AA18C">
      <w:start w:val="1"/>
      <w:numFmt w:val="bullet"/>
      <w:lvlText w:val=""/>
      <w:lvlJc w:val="left"/>
    </w:lvl>
    <w:lvl w:ilvl="1" w:tplc="FDC87AEC">
      <w:numFmt w:val="decimal"/>
      <w:lvlText w:val=""/>
      <w:lvlJc w:val="left"/>
    </w:lvl>
    <w:lvl w:ilvl="2" w:tplc="0D3040B6">
      <w:numFmt w:val="decimal"/>
      <w:lvlText w:val=""/>
      <w:lvlJc w:val="left"/>
    </w:lvl>
    <w:lvl w:ilvl="3" w:tplc="D3480C8C">
      <w:numFmt w:val="decimal"/>
      <w:lvlText w:val=""/>
      <w:lvlJc w:val="left"/>
    </w:lvl>
    <w:lvl w:ilvl="4" w:tplc="9C004B38">
      <w:numFmt w:val="decimal"/>
      <w:lvlText w:val=""/>
      <w:lvlJc w:val="left"/>
    </w:lvl>
    <w:lvl w:ilvl="5" w:tplc="FC82D18A">
      <w:numFmt w:val="decimal"/>
      <w:lvlText w:val=""/>
      <w:lvlJc w:val="left"/>
    </w:lvl>
    <w:lvl w:ilvl="6" w:tplc="4536739C">
      <w:numFmt w:val="decimal"/>
      <w:lvlText w:val=""/>
      <w:lvlJc w:val="left"/>
    </w:lvl>
    <w:lvl w:ilvl="7" w:tplc="96BAC528">
      <w:numFmt w:val="decimal"/>
      <w:lvlText w:val=""/>
      <w:lvlJc w:val="left"/>
    </w:lvl>
    <w:lvl w:ilvl="8" w:tplc="4B683318">
      <w:numFmt w:val="decimal"/>
      <w:lvlText w:val=""/>
      <w:lvlJc w:val="left"/>
    </w:lvl>
  </w:abstractNum>
  <w:abstractNum w:abstractNumId="3">
    <w:nsid w:val="00002350"/>
    <w:multiLevelType w:val="hybridMultilevel"/>
    <w:tmpl w:val="7B18E1DC"/>
    <w:lvl w:ilvl="0" w:tplc="3594ED06">
      <w:start w:val="1"/>
      <w:numFmt w:val="bullet"/>
      <w:lvlText w:val=""/>
      <w:lvlJc w:val="left"/>
    </w:lvl>
    <w:lvl w:ilvl="1" w:tplc="9A4842A8">
      <w:numFmt w:val="decimal"/>
      <w:lvlText w:val=""/>
      <w:lvlJc w:val="left"/>
    </w:lvl>
    <w:lvl w:ilvl="2" w:tplc="979CEAF2">
      <w:numFmt w:val="decimal"/>
      <w:lvlText w:val=""/>
      <w:lvlJc w:val="left"/>
    </w:lvl>
    <w:lvl w:ilvl="3" w:tplc="C3E6D5D8">
      <w:numFmt w:val="decimal"/>
      <w:lvlText w:val=""/>
      <w:lvlJc w:val="left"/>
    </w:lvl>
    <w:lvl w:ilvl="4" w:tplc="7E029590">
      <w:numFmt w:val="decimal"/>
      <w:lvlText w:val=""/>
      <w:lvlJc w:val="left"/>
    </w:lvl>
    <w:lvl w:ilvl="5" w:tplc="236A2612">
      <w:numFmt w:val="decimal"/>
      <w:lvlText w:val=""/>
      <w:lvlJc w:val="left"/>
    </w:lvl>
    <w:lvl w:ilvl="6" w:tplc="F87C6C94">
      <w:numFmt w:val="decimal"/>
      <w:lvlText w:val=""/>
      <w:lvlJc w:val="left"/>
    </w:lvl>
    <w:lvl w:ilvl="7" w:tplc="D6285EAA">
      <w:numFmt w:val="decimal"/>
      <w:lvlText w:val=""/>
      <w:lvlJc w:val="left"/>
    </w:lvl>
    <w:lvl w:ilvl="8" w:tplc="0EB8FD54">
      <w:numFmt w:val="decimal"/>
      <w:lvlText w:val=""/>
      <w:lvlJc w:val="left"/>
    </w:lvl>
  </w:abstractNum>
  <w:abstractNum w:abstractNumId="4">
    <w:nsid w:val="00004B40"/>
    <w:multiLevelType w:val="hybridMultilevel"/>
    <w:tmpl w:val="FB9EA18A"/>
    <w:lvl w:ilvl="0" w:tplc="19844B02">
      <w:start w:val="1"/>
      <w:numFmt w:val="bullet"/>
      <w:lvlText w:val=""/>
      <w:lvlJc w:val="left"/>
    </w:lvl>
    <w:lvl w:ilvl="1" w:tplc="EBB8ABA8">
      <w:numFmt w:val="decimal"/>
      <w:lvlText w:val=""/>
      <w:lvlJc w:val="left"/>
    </w:lvl>
    <w:lvl w:ilvl="2" w:tplc="FDDEE246">
      <w:numFmt w:val="decimal"/>
      <w:lvlText w:val=""/>
      <w:lvlJc w:val="left"/>
    </w:lvl>
    <w:lvl w:ilvl="3" w:tplc="16A05C40">
      <w:numFmt w:val="decimal"/>
      <w:lvlText w:val=""/>
      <w:lvlJc w:val="left"/>
    </w:lvl>
    <w:lvl w:ilvl="4" w:tplc="92C40032">
      <w:numFmt w:val="decimal"/>
      <w:lvlText w:val=""/>
      <w:lvlJc w:val="left"/>
    </w:lvl>
    <w:lvl w:ilvl="5" w:tplc="DDD49B1A">
      <w:numFmt w:val="decimal"/>
      <w:lvlText w:val=""/>
      <w:lvlJc w:val="left"/>
    </w:lvl>
    <w:lvl w:ilvl="6" w:tplc="C95C6862">
      <w:numFmt w:val="decimal"/>
      <w:lvlText w:val=""/>
      <w:lvlJc w:val="left"/>
    </w:lvl>
    <w:lvl w:ilvl="7" w:tplc="CF3E2B64">
      <w:numFmt w:val="decimal"/>
      <w:lvlText w:val=""/>
      <w:lvlJc w:val="left"/>
    </w:lvl>
    <w:lvl w:ilvl="8" w:tplc="08B8FC92">
      <w:numFmt w:val="decimal"/>
      <w:lvlText w:val=""/>
      <w:lvlJc w:val="left"/>
    </w:lvl>
  </w:abstractNum>
  <w:abstractNum w:abstractNumId="5">
    <w:nsid w:val="000056AE"/>
    <w:multiLevelType w:val="hybridMultilevel"/>
    <w:tmpl w:val="8AF2DF0A"/>
    <w:lvl w:ilvl="0" w:tplc="064272A8">
      <w:start w:val="1"/>
      <w:numFmt w:val="bullet"/>
      <w:lvlText w:val=""/>
      <w:lvlJc w:val="left"/>
    </w:lvl>
    <w:lvl w:ilvl="1" w:tplc="2B6C1CAE">
      <w:numFmt w:val="decimal"/>
      <w:lvlText w:val=""/>
      <w:lvlJc w:val="left"/>
    </w:lvl>
    <w:lvl w:ilvl="2" w:tplc="87ECE166">
      <w:numFmt w:val="decimal"/>
      <w:lvlText w:val=""/>
      <w:lvlJc w:val="left"/>
    </w:lvl>
    <w:lvl w:ilvl="3" w:tplc="C5D2BECC">
      <w:numFmt w:val="decimal"/>
      <w:lvlText w:val=""/>
      <w:lvlJc w:val="left"/>
    </w:lvl>
    <w:lvl w:ilvl="4" w:tplc="5334420A">
      <w:numFmt w:val="decimal"/>
      <w:lvlText w:val=""/>
      <w:lvlJc w:val="left"/>
    </w:lvl>
    <w:lvl w:ilvl="5" w:tplc="C57CDB1E">
      <w:numFmt w:val="decimal"/>
      <w:lvlText w:val=""/>
      <w:lvlJc w:val="left"/>
    </w:lvl>
    <w:lvl w:ilvl="6" w:tplc="A0DE05FC">
      <w:numFmt w:val="decimal"/>
      <w:lvlText w:val=""/>
      <w:lvlJc w:val="left"/>
    </w:lvl>
    <w:lvl w:ilvl="7" w:tplc="FDFA2B3E">
      <w:numFmt w:val="decimal"/>
      <w:lvlText w:val=""/>
      <w:lvlJc w:val="left"/>
    </w:lvl>
    <w:lvl w:ilvl="8" w:tplc="4CDAC8FE">
      <w:numFmt w:val="decimal"/>
      <w:lvlText w:val=""/>
      <w:lvlJc w:val="left"/>
    </w:lvl>
  </w:abstractNum>
  <w:abstractNum w:abstractNumId="6">
    <w:nsid w:val="00006952"/>
    <w:multiLevelType w:val="hybridMultilevel"/>
    <w:tmpl w:val="1B029B30"/>
    <w:lvl w:ilvl="0" w:tplc="27369DB4">
      <w:start w:val="1"/>
      <w:numFmt w:val="bullet"/>
      <w:lvlText w:val=""/>
      <w:lvlJc w:val="left"/>
    </w:lvl>
    <w:lvl w:ilvl="1" w:tplc="B3567F48">
      <w:numFmt w:val="decimal"/>
      <w:lvlText w:val=""/>
      <w:lvlJc w:val="left"/>
    </w:lvl>
    <w:lvl w:ilvl="2" w:tplc="60C4BCF6">
      <w:numFmt w:val="decimal"/>
      <w:lvlText w:val=""/>
      <w:lvlJc w:val="left"/>
    </w:lvl>
    <w:lvl w:ilvl="3" w:tplc="A1CEE1D4">
      <w:numFmt w:val="decimal"/>
      <w:lvlText w:val=""/>
      <w:lvlJc w:val="left"/>
    </w:lvl>
    <w:lvl w:ilvl="4" w:tplc="3F786478">
      <w:numFmt w:val="decimal"/>
      <w:lvlText w:val=""/>
      <w:lvlJc w:val="left"/>
    </w:lvl>
    <w:lvl w:ilvl="5" w:tplc="D82828E2">
      <w:numFmt w:val="decimal"/>
      <w:lvlText w:val=""/>
      <w:lvlJc w:val="left"/>
    </w:lvl>
    <w:lvl w:ilvl="6" w:tplc="C75470DE">
      <w:numFmt w:val="decimal"/>
      <w:lvlText w:val=""/>
      <w:lvlJc w:val="left"/>
    </w:lvl>
    <w:lvl w:ilvl="7" w:tplc="9326B7EA">
      <w:numFmt w:val="decimal"/>
      <w:lvlText w:val=""/>
      <w:lvlJc w:val="left"/>
    </w:lvl>
    <w:lvl w:ilvl="8" w:tplc="FD928A02">
      <w:numFmt w:val="decimal"/>
      <w:lvlText w:val=""/>
      <w:lvlJc w:val="left"/>
    </w:lvl>
  </w:abstractNum>
  <w:abstractNum w:abstractNumId="7">
    <w:nsid w:val="000072AE"/>
    <w:multiLevelType w:val="hybridMultilevel"/>
    <w:tmpl w:val="C9AC4F8A"/>
    <w:lvl w:ilvl="0" w:tplc="D43A4BCA">
      <w:start w:val="1"/>
      <w:numFmt w:val="bullet"/>
      <w:lvlText w:val=""/>
      <w:lvlJc w:val="left"/>
    </w:lvl>
    <w:lvl w:ilvl="1" w:tplc="17FEE484">
      <w:numFmt w:val="decimal"/>
      <w:lvlText w:val=""/>
      <w:lvlJc w:val="left"/>
    </w:lvl>
    <w:lvl w:ilvl="2" w:tplc="21CC1AC4">
      <w:numFmt w:val="decimal"/>
      <w:lvlText w:val=""/>
      <w:lvlJc w:val="left"/>
    </w:lvl>
    <w:lvl w:ilvl="3" w:tplc="33C67B44">
      <w:numFmt w:val="decimal"/>
      <w:lvlText w:val=""/>
      <w:lvlJc w:val="left"/>
    </w:lvl>
    <w:lvl w:ilvl="4" w:tplc="85FA66BE">
      <w:numFmt w:val="decimal"/>
      <w:lvlText w:val=""/>
      <w:lvlJc w:val="left"/>
    </w:lvl>
    <w:lvl w:ilvl="5" w:tplc="F9A82A5E">
      <w:numFmt w:val="decimal"/>
      <w:lvlText w:val=""/>
      <w:lvlJc w:val="left"/>
    </w:lvl>
    <w:lvl w:ilvl="6" w:tplc="D17646EA">
      <w:numFmt w:val="decimal"/>
      <w:lvlText w:val=""/>
      <w:lvlJc w:val="left"/>
    </w:lvl>
    <w:lvl w:ilvl="7" w:tplc="0164D07A">
      <w:numFmt w:val="decimal"/>
      <w:lvlText w:val=""/>
      <w:lvlJc w:val="left"/>
    </w:lvl>
    <w:lvl w:ilvl="8" w:tplc="5D88C5DC">
      <w:numFmt w:val="decimal"/>
      <w:lvlText w:val=""/>
      <w:lvlJc w:val="left"/>
    </w:lvl>
  </w:abstractNum>
  <w:abstractNum w:abstractNumId="8">
    <w:nsid w:val="0000759A"/>
    <w:multiLevelType w:val="hybridMultilevel"/>
    <w:tmpl w:val="4D60C4EE"/>
    <w:lvl w:ilvl="0" w:tplc="4FB6794E">
      <w:start w:val="1"/>
      <w:numFmt w:val="bullet"/>
      <w:lvlText w:val=""/>
      <w:lvlJc w:val="left"/>
    </w:lvl>
    <w:lvl w:ilvl="1" w:tplc="36663652">
      <w:numFmt w:val="decimal"/>
      <w:lvlText w:val=""/>
      <w:lvlJc w:val="left"/>
    </w:lvl>
    <w:lvl w:ilvl="2" w:tplc="59FA4B34">
      <w:numFmt w:val="decimal"/>
      <w:lvlText w:val=""/>
      <w:lvlJc w:val="left"/>
    </w:lvl>
    <w:lvl w:ilvl="3" w:tplc="6CD21BBE">
      <w:numFmt w:val="decimal"/>
      <w:lvlText w:val=""/>
      <w:lvlJc w:val="left"/>
    </w:lvl>
    <w:lvl w:ilvl="4" w:tplc="B7023EB6">
      <w:numFmt w:val="decimal"/>
      <w:lvlText w:val=""/>
      <w:lvlJc w:val="left"/>
    </w:lvl>
    <w:lvl w:ilvl="5" w:tplc="49AA80C4">
      <w:numFmt w:val="decimal"/>
      <w:lvlText w:val=""/>
      <w:lvlJc w:val="left"/>
    </w:lvl>
    <w:lvl w:ilvl="6" w:tplc="6FAEE3FC">
      <w:numFmt w:val="decimal"/>
      <w:lvlText w:val=""/>
      <w:lvlJc w:val="left"/>
    </w:lvl>
    <w:lvl w:ilvl="7" w:tplc="B880B69C">
      <w:numFmt w:val="decimal"/>
      <w:lvlText w:val=""/>
      <w:lvlJc w:val="left"/>
    </w:lvl>
    <w:lvl w:ilvl="8" w:tplc="F9027AEE">
      <w:numFmt w:val="decimal"/>
      <w:lvlText w:val=""/>
      <w:lvlJc w:val="left"/>
    </w:lvl>
  </w:abstractNum>
  <w:abstractNum w:abstractNumId="9">
    <w:nsid w:val="0F236A5A"/>
    <w:multiLevelType w:val="hybridMultilevel"/>
    <w:tmpl w:val="AB265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4B1"/>
    <w:multiLevelType w:val="multilevel"/>
    <w:tmpl w:val="FB52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44CB7"/>
    <w:multiLevelType w:val="multilevel"/>
    <w:tmpl w:val="863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772AE"/>
    <w:multiLevelType w:val="hybridMultilevel"/>
    <w:tmpl w:val="9AD46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971"/>
    <w:multiLevelType w:val="hybridMultilevel"/>
    <w:tmpl w:val="8D50D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97AA7"/>
    <w:multiLevelType w:val="hybridMultilevel"/>
    <w:tmpl w:val="62B05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D3D98"/>
    <w:multiLevelType w:val="hybridMultilevel"/>
    <w:tmpl w:val="62EA3B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7293B"/>
    <w:multiLevelType w:val="hybridMultilevel"/>
    <w:tmpl w:val="DF765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7B2F"/>
    <w:multiLevelType w:val="hybridMultilevel"/>
    <w:tmpl w:val="1F66D9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952"/>
    <w:rsid w:val="00002974"/>
    <w:rsid w:val="00036D98"/>
    <w:rsid w:val="00043CD4"/>
    <w:rsid w:val="000643C9"/>
    <w:rsid w:val="000776EB"/>
    <w:rsid w:val="000B267F"/>
    <w:rsid w:val="000E0F32"/>
    <w:rsid w:val="000F10AF"/>
    <w:rsid w:val="000F4B4B"/>
    <w:rsid w:val="001408EB"/>
    <w:rsid w:val="00151860"/>
    <w:rsid w:val="00154952"/>
    <w:rsid w:val="00175AB4"/>
    <w:rsid w:val="001855A2"/>
    <w:rsid w:val="001965CD"/>
    <w:rsid w:val="001D1E7B"/>
    <w:rsid w:val="00245E61"/>
    <w:rsid w:val="00293A59"/>
    <w:rsid w:val="002C1B13"/>
    <w:rsid w:val="00343D7B"/>
    <w:rsid w:val="003579A4"/>
    <w:rsid w:val="003649DD"/>
    <w:rsid w:val="003847EB"/>
    <w:rsid w:val="00397509"/>
    <w:rsid w:val="003E2659"/>
    <w:rsid w:val="00407B92"/>
    <w:rsid w:val="004C242C"/>
    <w:rsid w:val="00534B40"/>
    <w:rsid w:val="00555A8A"/>
    <w:rsid w:val="005A6F12"/>
    <w:rsid w:val="005D09F0"/>
    <w:rsid w:val="005E08C3"/>
    <w:rsid w:val="005F4A6C"/>
    <w:rsid w:val="00615B3B"/>
    <w:rsid w:val="00624B89"/>
    <w:rsid w:val="006412C6"/>
    <w:rsid w:val="0066161D"/>
    <w:rsid w:val="006616A4"/>
    <w:rsid w:val="00690B05"/>
    <w:rsid w:val="006A177E"/>
    <w:rsid w:val="007310BB"/>
    <w:rsid w:val="0073621F"/>
    <w:rsid w:val="00760361"/>
    <w:rsid w:val="0079326D"/>
    <w:rsid w:val="007A07F4"/>
    <w:rsid w:val="007E486A"/>
    <w:rsid w:val="00854112"/>
    <w:rsid w:val="0086570F"/>
    <w:rsid w:val="00871D29"/>
    <w:rsid w:val="00896072"/>
    <w:rsid w:val="008A2A4E"/>
    <w:rsid w:val="009106B6"/>
    <w:rsid w:val="00935727"/>
    <w:rsid w:val="00945070"/>
    <w:rsid w:val="0095263E"/>
    <w:rsid w:val="009B5406"/>
    <w:rsid w:val="009D0A29"/>
    <w:rsid w:val="00A35EC5"/>
    <w:rsid w:val="00AD6C71"/>
    <w:rsid w:val="00B55FB7"/>
    <w:rsid w:val="00B841B0"/>
    <w:rsid w:val="00BB3DBB"/>
    <w:rsid w:val="00C722F1"/>
    <w:rsid w:val="00C74FB1"/>
    <w:rsid w:val="00CB1779"/>
    <w:rsid w:val="00CC66D6"/>
    <w:rsid w:val="00D044F9"/>
    <w:rsid w:val="00D25E85"/>
    <w:rsid w:val="00D40E31"/>
    <w:rsid w:val="00D551D2"/>
    <w:rsid w:val="00DD64B6"/>
    <w:rsid w:val="00E446D3"/>
    <w:rsid w:val="00E462DD"/>
    <w:rsid w:val="00EB422D"/>
    <w:rsid w:val="00EC1C2B"/>
    <w:rsid w:val="00F43834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2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6616A4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A35E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35EC5"/>
    <w:rPr>
      <w:sz w:val="24"/>
      <w:szCs w:val="24"/>
    </w:rPr>
  </w:style>
  <w:style w:type="paragraph" w:styleId="Podnoje">
    <w:name w:val="footer"/>
    <w:basedOn w:val="Normal"/>
    <w:link w:val="PodnojeChar"/>
    <w:rsid w:val="00A35E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35EC5"/>
    <w:rPr>
      <w:sz w:val="24"/>
      <w:szCs w:val="24"/>
    </w:rPr>
  </w:style>
  <w:style w:type="paragraph" w:styleId="Tekstbalonia">
    <w:name w:val="Balloon Text"/>
    <w:basedOn w:val="Normal"/>
    <w:link w:val="TekstbaloniaChar"/>
    <w:rsid w:val="00C74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74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16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35E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5EC5"/>
    <w:rPr>
      <w:sz w:val="24"/>
      <w:szCs w:val="24"/>
    </w:rPr>
  </w:style>
  <w:style w:type="paragraph" w:styleId="Footer">
    <w:name w:val="footer"/>
    <w:basedOn w:val="Normal"/>
    <w:link w:val="FooterChar"/>
    <w:rsid w:val="00A35E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5EC5"/>
    <w:rPr>
      <w:sz w:val="24"/>
      <w:szCs w:val="24"/>
    </w:rPr>
  </w:style>
  <w:style w:type="paragraph" w:styleId="BalloonText">
    <w:name w:val="Balloon Text"/>
    <w:basedOn w:val="Normal"/>
    <w:link w:val="BalloonTextChar"/>
    <w:rsid w:val="00C74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2640</Words>
  <Characters>15049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RADA MALE ŠKOLE</vt:lpstr>
      <vt:lpstr>PROGRAM RADA MALE ŠKOLE</vt:lpstr>
    </vt:vector>
  </TitlesOfParts>
  <Company>Grizli777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MALE ŠKOLE</dc:title>
  <dc:creator>Ban</dc:creator>
  <cp:lastModifiedBy>Stefica Facko Vrban</cp:lastModifiedBy>
  <cp:revision>2</cp:revision>
  <cp:lastPrinted>2018-10-11T20:29:00Z</cp:lastPrinted>
  <dcterms:created xsi:type="dcterms:W3CDTF">2019-10-03T07:35:00Z</dcterms:created>
  <dcterms:modified xsi:type="dcterms:W3CDTF">2019-10-03T07:35:00Z</dcterms:modified>
</cp:coreProperties>
</file>