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76E92" w:rsidRPr="00876E92" w:rsidTr="00876E9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76E92" w:rsidRPr="00876E9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876E92" w:rsidRPr="00876E92" w:rsidRDefault="00876E92" w:rsidP="00876E92">
                  <w:pPr>
                    <w:spacing w:after="0" w:line="495" w:lineRule="atLeast"/>
                    <w:jc w:val="center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003567"/>
                      <w:sz w:val="33"/>
                      <w:szCs w:val="33"/>
                      <w:lang w:eastAsia="hr-HR"/>
                    </w:rPr>
                  </w:pPr>
                  <w:r w:rsidRPr="00876E92">
                    <w:rPr>
                      <w:rFonts w:ascii="Helvetica" w:eastAsia="Times New Roman" w:hAnsi="Helvetica" w:cs="Helvetica"/>
                      <w:b/>
                      <w:bCs/>
                      <w:color w:val="003567"/>
                      <w:sz w:val="33"/>
                      <w:szCs w:val="33"/>
                      <w:lang w:eastAsia="hr-HR"/>
                    </w:rPr>
                    <w:t>Pismo ministra Radovana Fuchsa na početku nastavne godine 2020./2021.</w:t>
                  </w:r>
                </w:p>
              </w:tc>
            </w:tr>
          </w:tbl>
          <w:p w:rsidR="00876E92" w:rsidRPr="00876E92" w:rsidRDefault="00876E92" w:rsidP="0087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76E92" w:rsidRPr="00876E92" w:rsidRDefault="00876E92" w:rsidP="00876E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76E92" w:rsidRPr="00876E92" w:rsidTr="00876E9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76E92" w:rsidRPr="00876E9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876E92" w:rsidRPr="00876E92" w:rsidRDefault="00876E92" w:rsidP="00876E92">
                  <w:pPr>
                    <w:spacing w:before="150" w:after="150" w:line="315" w:lineRule="atLeast"/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</w:pP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t>Drage učenice i učenici, zadovoljstvo mi je što vas mogu pozdraviti na početku ove nastavne godine te vam zaželjeti dobrodošlicu u školu. Želim vam školovanje koje će vas svaki dan obogaćivati znanjem i međusobnim razumijevanjem, školsko ozračje protkano prijateljstvom i poštovanjem te učitelje i nastavnike koji će vam, zajedno s roditeljima, svojim primjerom biti istinska potpora u učenju i u izboru ispravnoga puta.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>S početkom nove nastavne godine brigu i odgovornost udružujemo i s roditeljima/skrbnicima za sigurnost i zdravlje njihove djece - naših učenika. Želimo tu uzajamnost i to zajedništvo prema našoj djeci i učenicima temeljiti na međusobnom prihvaćanju i poštovanju.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>Pozdravljam ravnateljice i ravnatelje koji su lice škole i u čije organizacijske sposobnosti duboko vjerujemo. Oni su ti koji zajedno sa svojim najbližim suradnicima stvaraju uvjete za kvalitetan odgojno-obrazovni rad u školama. Nadam se da će ove godine biti na visokom zadatku i u organizacijskom smislu spremno odgovoriti svim izazovima s kojima ćemo se u ovoj nastavnoj godini susretati.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>Pozdravljam učiteljice i učitelje, nastavnice i nastavnike i stručne suradnice i suradnike koji su, zajedno s ravnateljicama i ravnateljima, nositelji i promicatelji pozitivnih promjena u školama. Vi ste ti koji djeci i učenicima otvarate životne vidike, podučavate ih novim znanjima, odgajate ih da postanu cjelovite osobe te uzorni građani, dobra djeca svojih roditelja i iskreni prijatelji. Vjerujemo u vašu intrinzičnu motiviranost.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>Pozdravljam i nenastavno osoblje u školama koje u ovoj nastavnoj godini ima važnu ulogu, posebice u provođenju mjera HZJZ-a i preporuka Ministarstva, u smislu stvaranja pretpostavki za siguran boravak i rad u školi.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>S vama dijelimo odgovornost za sve postavljene ciljeve jer smo zajedno pokazali da uz predanost ciljevima uspjeh neće izostati. 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>Ministarstvo će vam i ove godine, zajedno s agencijama sustava, pružati stručnu potporu jer samo zajedničkim radom možemo stvarati uvjete za školu koja uči.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>Neka nas u našim zadaćama nadahnjuju pozitivne strane povratka u školu (kao što su susreti s prijateljima, igra, učenje i stjecanje novog znanja), kao i saznanje da je školsko okružje prirodno okružje ključno za razvoj i osobni integritet djece i učenika u kojem se oni osjećaju najbolje.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 xml:space="preserve">Obraćam se i građankama i građanima Republike Hrvatske jer je, s obzirom na 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lastRenderedPageBreak/>
                    <w:t>epidemiološku situaciju, u očuvanju sebe i zajednice zdravima bitno ponašanje svakog od nas, kako u školi tako i izvan škole. Budimo svjesni promjena koje vidimo u svakodnevnom životu i ne doživljavajmo ih kao prepreke, već kao izazov. Pridržavanjem uputa i mjera štitimo zdravlje djece/učenika, odgojno-obrazovnih radnika i svih zaposlenika u odgojno-obrazovnoj ustanovi, a neizravno i zdravlje svojih obitelji i građana Republike Hrvatske.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>Uz sinergiju i zajedništvo, učinimo naš odgojno-obrazovni sustav zdravim, sigurnim i snažnim. 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>Budimo i ostanimo odgovorni!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>U tom ozračju svima nama želim poticajno okružje te uspješnu novu nastavnu godinu!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> </w:t>
                  </w:r>
                </w:p>
                <w:p w:rsidR="00876E92" w:rsidRPr="00876E92" w:rsidRDefault="00876E92" w:rsidP="00876E92">
                  <w:pPr>
                    <w:spacing w:before="150" w:after="150" w:line="315" w:lineRule="atLeast"/>
                    <w:jc w:val="right"/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</w:pPr>
                  <w:r w:rsidRPr="00876E92">
                    <w:rPr>
                      <w:rFonts w:ascii="Helvetica" w:eastAsia="Times New Roman" w:hAnsi="Helvetica" w:cs="Helvetica"/>
                      <w:noProof/>
                      <w:color w:val="707070"/>
                      <w:sz w:val="21"/>
                      <w:szCs w:val="21"/>
                      <w:lang w:eastAsia="hr-HR"/>
                    </w:rPr>
                    <w:drawing>
                      <wp:inline distT="0" distB="0" distL="0" distR="0" wp14:anchorId="185867B6" wp14:editId="7B91E23C">
                        <wp:extent cx="1114425" cy="428625"/>
                        <wp:effectExtent l="0" t="0" r="9525" b="9525"/>
                        <wp:docPr id="1" name="Slika 1" descr="https://mcusercontent.com/ab17da977200a61c40a15780e/images/2b7f072f-13e5-4763-8c0f-c71b9e634c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cusercontent.com/ab17da977200a61c40a15780e/images/2b7f072f-13e5-4763-8c0f-c71b9e634c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 xml:space="preserve">prof. dr. </w:t>
                  </w:r>
                  <w:proofErr w:type="spellStart"/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t>sc</w:t>
                  </w:r>
                  <w:proofErr w:type="spellEnd"/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t>. Radovan Fuchs,</w:t>
                  </w:r>
                  <w:r w:rsidRPr="00876E92">
                    <w:rPr>
                      <w:rFonts w:ascii="Helvetica" w:eastAsia="Times New Roman" w:hAnsi="Helvetica" w:cs="Helvetica"/>
                      <w:color w:val="707070"/>
                      <w:sz w:val="21"/>
                      <w:szCs w:val="21"/>
                      <w:lang w:eastAsia="hr-HR"/>
                    </w:rPr>
                    <w:br/>
                    <w:t>ministar znanosti i obrazovanja</w:t>
                  </w:r>
                </w:p>
              </w:tc>
            </w:tr>
          </w:tbl>
          <w:p w:rsidR="00876E92" w:rsidRPr="00876E92" w:rsidRDefault="00876E92" w:rsidP="0087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76E92" w:rsidRPr="00876E92" w:rsidRDefault="00876E92" w:rsidP="00876E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76E92" w:rsidRPr="00876E92" w:rsidTr="00876E92">
        <w:tc>
          <w:tcPr>
            <w:tcW w:w="0" w:type="auto"/>
            <w:tcMar>
              <w:top w:w="27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876E92" w:rsidRPr="00876E92">
              <w:tc>
                <w:tcPr>
                  <w:tcW w:w="0" w:type="auto"/>
                  <w:vAlign w:val="center"/>
                  <w:hideMark/>
                </w:tcPr>
                <w:p w:rsidR="00876E92" w:rsidRPr="00876E92" w:rsidRDefault="00876E92" w:rsidP="0087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76E92" w:rsidRPr="00876E92" w:rsidRDefault="00876E92" w:rsidP="0087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76E92" w:rsidRPr="00876E92" w:rsidRDefault="00876E92" w:rsidP="00876E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76E92" w:rsidRPr="00876E92" w:rsidTr="00876E92">
        <w:tc>
          <w:tcPr>
            <w:tcW w:w="0" w:type="auto"/>
            <w:tcMar>
              <w:top w:w="27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876E92" w:rsidRPr="00876E92">
              <w:tc>
                <w:tcPr>
                  <w:tcW w:w="0" w:type="auto"/>
                  <w:vAlign w:val="center"/>
                  <w:hideMark/>
                </w:tcPr>
                <w:p w:rsidR="00876E92" w:rsidRPr="00876E92" w:rsidRDefault="00876E92" w:rsidP="0087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76E92" w:rsidRPr="00876E92" w:rsidRDefault="00876E92" w:rsidP="0087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451ED" w:rsidRDefault="001451ED">
      <w:bookmarkStart w:id="0" w:name="_GoBack"/>
      <w:bookmarkEnd w:id="0"/>
    </w:p>
    <w:sectPr w:rsidR="0014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92"/>
    <w:rsid w:val="001451ED"/>
    <w:rsid w:val="008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C402-109F-408A-BE1E-C925C71B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2020-09-09T05:35:00Z</cp:lastPrinted>
  <dcterms:created xsi:type="dcterms:W3CDTF">2020-09-09T05:35:00Z</dcterms:created>
  <dcterms:modified xsi:type="dcterms:W3CDTF">2020-09-09T05:36:00Z</dcterms:modified>
</cp:coreProperties>
</file>